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8363"/>
      </w:tblGrid>
      <w:tr w:rsidR="00A62BE9" w:rsidRPr="000825AE" w:rsidTr="00436652">
        <w:trPr>
          <w:jc w:val="center"/>
        </w:trPr>
        <w:tc>
          <w:tcPr>
            <w:tcW w:w="2411" w:type="dxa"/>
            <w:shd w:val="clear" w:color="auto" w:fill="808080" w:themeFill="background1" w:themeFillShade="80"/>
            <w:vAlign w:val="center"/>
          </w:tcPr>
          <w:p w:rsidR="00A62BE9" w:rsidRPr="00230B18" w:rsidRDefault="00A62BE9" w:rsidP="0079562B">
            <w:pPr>
              <w:tabs>
                <w:tab w:val="left" w:pos="2142"/>
              </w:tabs>
              <w:spacing w:before="240" w:after="240" w:line="276" w:lineRule="auto"/>
              <w:ind w:right="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r w:rsidRPr="00230B18">
              <w:rPr>
                <w:rFonts w:asciiTheme="minorHAnsi" w:hAnsiTheme="minorHAnsi" w:cstheme="minorHAnsi"/>
                <w:b/>
                <w:sz w:val="22"/>
                <w:szCs w:val="22"/>
              </w:rPr>
              <w:t>Posi</w:t>
            </w:r>
            <w:bookmarkEnd w:id="0"/>
            <w:r w:rsidRPr="00230B18">
              <w:rPr>
                <w:rFonts w:asciiTheme="minorHAnsi" w:hAnsiTheme="minorHAnsi" w:cstheme="minorHAnsi"/>
                <w:b/>
                <w:sz w:val="22"/>
                <w:szCs w:val="22"/>
              </w:rPr>
              <w:t>tion Title</w:t>
            </w:r>
          </w:p>
        </w:tc>
        <w:tc>
          <w:tcPr>
            <w:tcW w:w="8363" w:type="dxa"/>
            <w:shd w:val="clear" w:color="auto" w:fill="808080" w:themeFill="background1" w:themeFillShade="80"/>
            <w:vAlign w:val="center"/>
          </w:tcPr>
          <w:p w:rsidR="00A62BE9" w:rsidRPr="00230B18" w:rsidRDefault="007216AC" w:rsidP="00CE6696">
            <w:pPr>
              <w:tabs>
                <w:tab w:val="left" w:pos="2142"/>
              </w:tabs>
              <w:spacing w:before="240" w:after="240" w:line="276" w:lineRule="auto"/>
              <w:ind w:right="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B18">
              <w:rPr>
                <w:rFonts w:asciiTheme="minorHAnsi" w:hAnsiTheme="minorHAnsi" w:cstheme="minorHAnsi"/>
                <w:b/>
              </w:rPr>
              <w:t>Assistant Director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tabs>
                <w:tab w:val="left" w:pos="2142"/>
              </w:tabs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sz w:val="22"/>
                <w:szCs w:val="22"/>
              </w:rPr>
              <w:t>Nature of Employment</w:t>
            </w:r>
          </w:p>
        </w:tc>
        <w:tc>
          <w:tcPr>
            <w:tcW w:w="8363" w:type="dxa"/>
            <w:vAlign w:val="center"/>
          </w:tcPr>
          <w:p w:rsidR="00A62BE9" w:rsidRPr="000825AE" w:rsidRDefault="007216AC" w:rsidP="00436652">
            <w:pPr>
              <w:spacing w:before="240" w:after="24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sz w:val="22"/>
                <w:szCs w:val="22"/>
              </w:rPr>
              <w:t>Regular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tabs>
                <w:tab w:val="left" w:pos="2142"/>
              </w:tabs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sz w:val="22"/>
                <w:szCs w:val="22"/>
              </w:rPr>
              <w:t>Number of positions</w:t>
            </w:r>
          </w:p>
        </w:tc>
        <w:tc>
          <w:tcPr>
            <w:tcW w:w="8363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88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1424A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</w:tcPr>
          <w:p w:rsidR="00A62BE9" w:rsidRPr="000825AE" w:rsidRDefault="00A62BE9" w:rsidP="00436652">
            <w:pPr>
              <w:tabs>
                <w:tab w:val="left" w:pos="2142"/>
              </w:tabs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sz w:val="22"/>
                <w:szCs w:val="22"/>
              </w:rPr>
              <w:t>Location</w:t>
            </w:r>
          </w:p>
        </w:tc>
        <w:tc>
          <w:tcPr>
            <w:tcW w:w="8363" w:type="dxa"/>
          </w:tcPr>
          <w:p w:rsidR="00A62BE9" w:rsidRPr="000825AE" w:rsidRDefault="000825AE" w:rsidP="00436652">
            <w:pPr>
              <w:spacing w:before="240" w:after="240" w:line="276" w:lineRule="auto"/>
              <w:ind w:right="88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</w:rPr>
              <w:t>Karachi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Duties</w:t>
            </w:r>
            <w:r w:rsidR="00F42C38" w:rsidRPr="000825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825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 Responsibilities</w:t>
            </w:r>
          </w:p>
        </w:tc>
        <w:tc>
          <w:tcPr>
            <w:tcW w:w="8363" w:type="dxa"/>
          </w:tcPr>
          <w:p w:rsidR="00A62BE9" w:rsidRPr="000825AE" w:rsidRDefault="00436652" w:rsidP="00436652">
            <w:pPr>
              <w:pStyle w:val="ListParagraph"/>
              <w:autoSpaceDE/>
              <w:autoSpaceDN/>
              <w:spacing w:before="240" w:after="240" w:line="276" w:lineRule="auto"/>
              <w:ind w:left="0" w:right="1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6652">
              <w:rPr>
                <w:rFonts w:asciiTheme="minorHAnsi" w:hAnsiTheme="minorHAnsi" w:cstheme="minorHAnsi"/>
              </w:rPr>
              <w:t xml:space="preserve">Conduct onsite inspection and investigation of regulated entities </w:t>
            </w:r>
            <w:r w:rsidR="00230B18">
              <w:rPr>
                <w:rFonts w:asciiTheme="minorHAnsi" w:hAnsiTheme="minorHAnsi" w:cstheme="minorHAnsi"/>
              </w:rPr>
              <w:t xml:space="preserve">including </w:t>
            </w:r>
            <w:r w:rsidRPr="00436652">
              <w:rPr>
                <w:rFonts w:asciiTheme="minorHAnsi" w:hAnsiTheme="minorHAnsi" w:cstheme="minorHAnsi"/>
              </w:rPr>
              <w:t>NBFCs/ Modarabas/ Insurers/ Securities Brokers/ Credit Rating Companies and Corporate Sector.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sz w:val="22"/>
                <w:szCs w:val="22"/>
              </w:rPr>
              <w:t>Qualification</w:t>
            </w:r>
          </w:p>
        </w:tc>
        <w:tc>
          <w:tcPr>
            <w:tcW w:w="8363" w:type="dxa"/>
          </w:tcPr>
          <w:p w:rsidR="00476F5A" w:rsidRPr="00476F5A" w:rsidRDefault="00476F5A" w:rsidP="00476F5A">
            <w:pPr>
              <w:shd w:val="clear" w:color="auto" w:fill="FFFFFF"/>
              <w:spacing w:before="100" w:beforeAutospacing="1" w:after="100" w:afterAutospacing="1"/>
              <w:ind w:right="160"/>
              <w:jc w:val="both"/>
              <w:rPr>
                <w:rFonts w:ascii="Calibri" w:hAnsi="Calibri" w:cs="Calibri"/>
              </w:rPr>
            </w:pPr>
            <w:r w:rsidRPr="00476F5A">
              <w:rPr>
                <w:rFonts w:ascii="Calibri" w:hAnsi="Calibri" w:cs="Calibri"/>
              </w:rPr>
              <w:t>Masters/ Bachelor’s degree (equivalent to 16 years of education) in Business Administration, Finance, Accounting or any other related disciplines from HEC recognized reputable University/Institute.</w:t>
            </w:r>
          </w:p>
          <w:p w:rsidR="00476F5A" w:rsidRPr="00364C1D" w:rsidRDefault="00476F5A" w:rsidP="00476F5A">
            <w:pPr>
              <w:pStyle w:val="ListParagraph"/>
              <w:shd w:val="clear" w:color="auto" w:fill="FFFFFF"/>
              <w:spacing w:before="100" w:beforeAutospacing="1" w:after="100" w:afterAutospacing="1"/>
              <w:ind w:left="306" w:right="160"/>
              <w:jc w:val="both"/>
              <w:rPr>
                <w:rFonts w:ascii="Calibri" w:hAnsi="Calibri" w:cs="Calibri"/>
              </w:rPr>
            </w:pPr>
            <w:r w:rsidRPr="00364C1D">
              <w:rPr>
                <w:rFonts w:ascii="Calibri" w:hAnsi="Calibri" w:cs="Calibri"/>
              </w:rPr>
              <w:t>or</w:t>
            </w:r>
          </w:p>
          <w:p w:rsidR="00A62BE9" w:rsidRPr="000825AE" w:rsidRDefault="00476F5A" w:rsidP="00476F5A">
            <w:pPr>
              <w:shd w:val="clear" w:color="auto" w:fill="FFFFFF"/>
              <w:spacing w:before="240" w:after="240" w:line="276" w:lineRule="auto"/>
              <w:ind w:right="173"/>
              <w:jc w:val="both"/>
              <w:rPr>
                <w:rFonts w:asciiTheme="minorHAnsi" w:hAnsiTheme="minorHAnsi" w:cstheme="minorHAnsi"/>
                <w:color w:val="212529"/>
                <w:sz w:val="22"/>
              </w:rPr>
            </w:pPr>
            <w:r w:rsidRPr="00364C1D">
              <w:rPr>
                <w:rFonts w:ascii="Calibri" w:hAnsi="Calibri" w:cs="Calibri"/>
              </w:rPr>
              <w:t>CA/CMA/ ACCA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8363" w:type="dxa"/>
          </w:tcPr>
          <w:p w:rsidR="00476F5A" w:rsidRDefault="000825AE" w:rsidP="00436652">
            <w:pPr>
              <w:spacing w:before="240" w:after="240" w:line="276" w:lineRule="auto"/>
              <w:jc w:val="both"/>
              <w:rPr>
                <w:rFonts w:asciiTheme="minorHAnsi" w:hAnsiTheme="minorHAnsi" w:cstheme="minorHAnsi"/>
              </w:rPr>
            </w:pPr>
            <w:r w:rsidRPr="000825AE">
              <w:rPr>
                <w:rFonts w:asciiTheme="minorHAnsi" w:hAnsiTheme="minorHAnsi" w:cstheme="minorHAnsi"/>
              </w:rPr>
              <w:t xml:space="preserve">Minimum </w:t>
            </w:r>
            <w:r w:rsidR="00436652">
              <w:rPr>
                <w:rFonts w:asciiTheme="minorHAnsi" w:hAnsiTheme="minorHAnsi" w:cstheme="minorHAnsi"/>
              </w:rPr>
              <w:t>T</w:t>
            </w:r>
            <w:r w:rsidR="00476F5A">
              <w:rPr>
                <w:rFonts w:asciiTheme="minorHAnsi" w:hAnsiTheme="minorHAnsi" w:cstheme="minorHAnsi"/>
              </w:rPr>
              <w:t>hree</w:t>
            </w:r>
            <w:r w:rsidRPr="000825AE">
              <w:rPr>
                <w:rFonts w:asciiTheme="minorHAnsi" w:hAnsiTheme="minorHAnsi" w:cstheme="minorHAnsi"/>
              </w:rPr>
              <w:t xml:space="preserve"> (</w:t>
            </w:r>
            <w:r w:rsidR="00476F5A">
              <w:rPr>
                <w:rFonts w:asciiTheme="minorHAnsi" w:hAnsiTheme="minorHAnsi" w:cstheme="minorHAnsi"/>
              </w:rPr>
              <w:t>3</w:t>
            </w:r>
            <w:r w:rsidRPr="000825AE">
              <w:rPr>
                <w:rFonts w:asciiTheme="minorHAnsi" w:hAnsiTheme="minorHAnsi" w:cstheme="minorHAnsi"/>
              </w:rPr>
              <w:t xml:space="preserve">) years of experience. </w:t>
            </w:r>
          </w:p>
          <w:p w:rsidR="00FB2074" w:rsidRPr="000825AE" w:rsidRDefault="00476F5A" w:rsidP="00436652">
            <w:pPr>
              <w:spacing w:before="240" w:after="24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In case of </w:t>
            </w:r>
            <w:r w:rsidR="00A034B9">
              <w:rPr>
                <w:rFonts w:asciiTheme="minorHAnsi" w:hAnsiTheme="minorHAnsi" w:cstheme="minorHAnsi"/>
              </w:rPr>
              <w:t>qualified</w:t>
            </w:r>
            <w:r>
              <w:rPr>
                <w:rFonts w:asciiTheme="minorHAnsi" w:hAnsiTheme="minorHAnsi" w:cstheme="minorHAnsi"/>
              </w:rPr>
              <w:t xml:space="preserve"> CA, </w:t>
            </w:r>
            <w:proofErr w:type="spellStart"/>
            <w:r>
              <w:rPr>
                <w:rFonts w:asciiTheme="minorHAnsi" w:hAnsiTheme="minorHAnsi" w:cstheme="minorHAnsi"/>
              </w:rPr>
              <w:t>articl</w:t>
            </w:r>
            <w:r w:rsidRPr="000825AE">
              <w:rPr>
                <w:rFonts w:asciiTheme="minorHAnsi" w:hAnsiTheme="minorHAnsi" w:cstheme="minorHAnsi"/>
              </w:rPr>
              <w:t>eship</w:t>
            </w:r>
            <w:proofErr w:type="spellEnd"/>
            <w:r w:rsidR="000825AE" w:rsidRPr="000825A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will be considered as part of requisite experience for the above-mentioned position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 Limit</w:t>
            </w:r>
          </w:p>
        </w:tc>
        <w:tc>
          <w:tcPr>
            <w:tcW w:w="8363" w:type="dxa"/>
          </w:tcPr>
          <w:p w:rsidR="00006B26" w:rsidRPr="000825AE" w:rsidRDefault="000825AE" w:rsidP="00436652">
            <w:pPr>
              <w:spacing w:before="240" w:after="24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</w:rPr>
              <w:t>Maximum 35 years on the last date of submission of application</w:t>
            </w:r>
            <w:r w:rsidR="00DA464D">
              <w:rPr>
                <w:rFonts w:asciiTheme="minorHAnsi" w:hAnsiTheme="minorHAnsi" w:cstheme="minorHAnsi"/>
              </w:rPr>
              <w:t>.</w:t>
            </w:r>
          </w:p>
        </w:tc>
      </w:tr>
      <w:tr w:rsidR="00A62BE9" w:rsidRPr="000825AE" w:rsidTr="00436652">
        <w:trPr>
          <w:jc w:val="center"/>
        </w:trPr>
        <w:tc>
          <w:tcPr>
            <w:tcW w:w="2411" w:type="dxa"/>
            <w:vAlign w:val="center"/>
          </w:tcPr>
          <w:p w:rsidR="00A62BE9" w:rsidRPr="000825AE" w:rsidRDefault="00A62BE9" w:rsidP="00436652">
            <w:pPr>
              <w:spacing w:before="240" w:after="240" w:line="276" w:lineRule="auto"/>
              <w:ind w:right="7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25AE">
              <w:rPr>
                <w:rFonts w:asciiTheme="minorHAnsi" w:hAnsiTheme="minorHAnsi" w:cstheme="minorHAnsi"/>
                <w:b/>
                <w:sz w:val="22"/>
                <w:szCs w:val="22"/>
              </w:rPr>
              <w:t>Specialized Skills</w:t>
            </w:r>
          </w:p>
        </w:tc>
        <w:tc>
          <w:tcPr>
            <w:tcW w:w="8363" w:type="dxa"/>
          </w:tcPr>
          <w:p w:rsidR="00A62BE9" w:rsidRPr="00DA464D" w:rsidRDefault="000825AE" w:rsidP="00DA464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DA464D">
              <w:rPr>
                <w:rFonts w:asciiTheme="minorHAnsi" w:hAnsiTheme="minorHAnsi" w:cstheme="minorHAnsi"/>
              </w:rPr>
              <w:t xml:space="preserve">Knowledge/ experience of NBFCs/ Modarabas/ Insurers/ </w:t>
            </w:r>
            <w:r w:rsidR="00436652" w:rsidRPr="00DA464D">
              <w:rPr>
                <w:rFonts w:asciiTheme="minorHAnsi" w:hAnsiTheme="minorHAnsi" w:cstheme="minorHAnsi"/>
              </w:rPr>
              <w:t>Capital Market</w:t>
            </w:r>
            <w:r w:rsidRPr="00DA464D">
              <w:rPr>
                <w:rFonts w:asciiTheme="minorHAnsi" w:hAnsiTheme="minorHAnsi" w:cstheme="minorHAnsi"/>
              </w:rPr>
              <w:t>/ Credit Rating Companies and related laws and regulations.</w:t>
            </w:r>
          </w:p>
          <w:p w:rsidR="00DA464D" w:rsidRPr="00DA464D" w:rsidRDefault="00DA464D" w:rsidP="00DA464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DA464D">
              <w:rPr>
                <w:rFonts w:asciiTheme="minorHAnsi" w:hAnsiTheme="minorHAnsi" w:cstheme="minorHAnsi"/>
              </w:rPr>
              <w:t>Ability to work in Teams</w:t>
            </w:r>
          </w:p>
          <w:p w:rsidR="00DA464D" w:rsidRPr="00DA464D" w:rsidRDefault="00DA464D" w:rsidP="00DA464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DA464D">
              <w:rPr>
                <w:rFonts w:asciiTheme="minorHAnsi" w:hAnsiTheme="minorHAnsi" w:cstheme="minorHAnsi"/>
              </w:rPr>
              <w:t xml:space="preserve">Strong Analytical Skills  </w:t>
            </w:r>
          </w:p>
          <w:p w:rsidR="00DA464D" w:rsidRPr="00DA464D" w:rsidRDefault="00DA464D" w:rsidP="00DA464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DA464D">
              <w:rPr>
                <w:rFonts w:asciiTheme="minorHAnsi" w:hAnsiTheme="minorHAnsi" w:cstheme="minorHAnsi"/>
              </w:rPr>
              <w:t>Effective Communication skills</w:t>
            </w:r>
          </w:p>
          <w:p w:rsidR="00DA464D" w:rsidRPr="00DA464D" w:rsidRDefault="00DA464D" w:rsidP="00DA464D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464D">
              <w:rPr>
                <w:rFonts w:asciiTheme="minorHAnsi" w:hAnsiTheme="minorHAnsi" w:cstheme="minorHAnsi"/>
              </w:rPr>
              <w:t>MS Office (Power point, Word and Excel)</w:t>
            </w:r>
          </w:p>
        </w:tc>
      </w:tr>
    </w:tbl>
    <w:p w:rsidR="00A62BE9" w:rsidRDefault="00A62BE9" w:rsidP="00747469"/>
    <w:sectPr w:rsidR="00A62BE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B2A12"/>
    <w:multiLevelType w:val="hybridMultilevel"/>
    <w:tmpl w:val="7B00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32D8"/>
    <w:multiLevelType w:val="hybridMultilevel"/>
    <w:tmpl w:val="83BC42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0333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2BE9"/>
    <w:multiLevelType w:val="hybridMultilevel"/>
    <w:tmpl w:val="88467642"/>
    <w:lvl w:ilvl="0" w:tplc="56A2D68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926590"/>
    <w:multiLevelType w:val="hybridMultilevel"/>
    <w:tmpl w:val="BAF848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E66A8"/>
    <w:multiLevelType w:val="hybridMultilevel"/>
    <w:tmpl w:val="13FC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7A76"/>
    <w:multiLevelType w:val="hybridMultilevel"/>
    <w:tmpl w:val="BDAA9F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609CB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9"/>
    <w:rsid w:val="00006B26"/>
    <w:rsid w:val="000825AE"/>
    <w:rsid w:val="001424A1"/>
    <w:rsid w:val="00230B18"/>
    <w:rsid w:val="00327950"/>
    <w:rsid w:val="00402D1F"/>
    <w:rsid w:val="00404525"/>
    <w:rsid w:val="00422A54"/>
    <w:rsid w:val="00436652"/>
    <w:rsid w:val="00476F5A"/>
    <w:rsid w:val="00535B89"/>
    <w:rsid w:val="00571A31"/>
    <w:rsid w:val="00667DBE"/>
    <w:rsid w:val="007216AC"/>
    <w:rsid w:val="00747469"/>
    <w:rsid w:val="0079562B"/>
    <w:rsid w:val="00A034B9"/>
    <w:rsid w:val="00A62BE9"/>
    <w:rsid w:val="00A74C00"/>
    <w:rsid w:val="00C36120"/>
    <w:rsid w:val="00C85132"/>
    <w:rsid w:val="00CE6696"/>
    <w:rsid w:val="00DA464D"/>
    <w:rsid w:val="00E85384"/>
    <w:rsid w:val="00F42C38"/>
    <w:rsid w:val="00F468C4"/>
    <w:rsid w:val="00FB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A8C0F-0E47-4FB6-BBB1-9407381B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BE9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2BE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BE9"/>
    <w:pPr>
      <w:ind w:left="720"/>
      <w:contextualSpacing/>
    </w:pPr>
  </w:style>
  <w:style w:type="paragraph" w:customStyle="1" w:styleId="listheading">
    <w:name w:val="list heading"/>
    <w:basedOn w:val="Normal"/>
    <w:rsid w:val="00A62BE9"/>
    <w:pPr>
      <w:autoSpaceDE/>
      <w:autoSpaceDN/>
      <w:spacing w:after="120"/>
    </w:pPr>
    <w:rPr>
      <w:rFonts w:ascii="Trebuchet MS" w:hAnsi="Trebuchet MS" w:cs="Times New Roman"/>
      <w:b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Musarat Jabeen</dc:creator>
  <cp:keywords/>
  <dc:description/>
  <cp:lastModifiedBy>Shaharyar Akram</cp:lastModifiedBy>
  <cp:revision>4</cp:revision>
  <cp:lastPrinted>2023-02-21T09:33:00Z</cp:lastPrinted>
  <dcterms:created xsi:type="dcterms:W3CDTF">2023-02-24T09:00:00Z</dcterms:created>
  <dcterms:modified xsi:type="dcterms:W3CDTF">2023-02-24T09:13:00Z</dcterms:modified>
</cp:coreProperties>
</file>