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00B93437" w:rsidRPr="00B93437">
        <w:rPr>
          <w:rFonts w:ascii="Times New Roman" w:hAnsi="Times New Roman" w:cs="Times New Roman"/>
          <w:b/>
          <w:bCs/>
          <w:sz w:val="22"/>
          <w:szCs w:val="22"/>
          <w:u w:val="single"/>
        </w:rPr>
        <w:t>Service Fabrics</w:t>
      </w:r>
      <w:r w:rsidR="00286F73" w:rsidRPr="00B93437">
        <w:rPr>
          <w:rFonts w:ascii="Times New Roman" w:hAnsi="Times New Roman" w:cs="Times New Roman"/>
          <w:b/>
          <w:bCs/>
          <w:sz w:val="22"/>
          <w:szCs w:val="22"/>
          <w:u w:val="single"/>
        </w:rPr>
        <w:t xml:space="preserve"> Limited</w:t>
      </w:r>
      <w:r w:rsidR="007B6EE8">
        <w:rPr>
          <w:rFonts w:ascii="Times New Roman" w:hAnsi="Times New Roman" w:cs="Times New Roman"/>
          <w:b/>
          <w:bCs/>
          <w:sz w:val="22"/>
          <w:szCs w:val="22"/>
          <w:u w:val="single"/>
        </w:rPr>
        <w:t xml:space="preserve"> </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91255B" w:rsidTr="000633B3">
        <w:trPr>
          <w:trHeight w:hRule="exact" w:val="615"/>
        </w:trPr>
        <w:tc>
          <w:tcPr>
            <w:tcW w:w="4717" w:type="dxa"/>
            <w:tcBorders>
              <w:bottom w:val="single" w:sz="4" w:space="0" w:color="auto"/>
            </w:tcBorders>
            <w:vAlign w:val="center"/>
          </w:tcPr>
          <w:p w:rsidR="0019228D" w:rsidRPr="006E1B88" w:rsidRDefault="0019228D" w:rsidP="00686444">
            <w:pPr>
              <w:tabs>
                <w:tab w:val="left" w:pos="9450"/>
              </w:tabs>
              <w:ind w:right="75"/>
              <w:jc w:val="both"/>
              <w:outlineLvl w:val="0"/>
              <w:rPr>
                <w:rFonts w:ascii="Times New Roman" w:hAnsi="Times New Roman" w:cs="Times New Roman"/>
                <w:bCs/>
                <w:sz w:val="20"/>
                <w:szCs w:val="20"/>
              </w:rPr>
            </w:pPr>
            <w:r w:rsidRPr="006E1B88">
              <w:rPr>
                <w:rFonts w:ascii="Times New Roman" w:hAnsi="Times New Roman" w:cs="Times New Roman"/>
                <w:bCs/>
                <w:sz w:val="20"/>
                <w:szCs w:val="20"/>
              </w:rPr>
              <w:t>Date</w:t>
            </w:r>
            <w:r w:rsidR="00DF01C5" w:rsidRPr="006E1B88">
              <w:rPr>
                <w:rFonts w:ascii="Times New Roman" w:hAnsi="Times New Roman" w:cs="Times New Roman"/>
                <w:bCs/>
                <w:sz w:val="20"/>
                <w:szCs w:val="20"/>
              </w:rPr>
              <w:t xml:space="preserve"> </w:t>
            </w:r>
            <w:r w:rsidRPr="006E1B88">
              <w:rPr>
                <w:rFonts w:ascii="Times New Roman" w:hAnsi="Times New Roman" w:cs="Times New Roman"/>
                <w:bCs/>
                <w:sz w:val="20"/>
                <w:szCs w:val="20"/>
              </w:rPr>
              <w:t>of</w:t>
            </w:r>
            <w:r w:rsidR="00DF01C5" w:rsidRPr="006E1B88">
              <w:rPr>
                <w:rFonts w:ascii="Times New Roman" w:hAnsi="Times New Roman" w:cs="Times New Roman"/>
                <w:bCs/>
                <w:sz w:val="20"/>
                <w:szCs w:val="20"/>
              </w:rPr>
              <w:t xml:space="preserve"> </w:t>
            </w:r>
            <w:r w:rsidRPr="006E1B88">
              <w:rPr>
                <w:rFonts w:ascii="Times New Roman" w:hAnsi="Times New Roman" w:cs="Times New Roman"/>
                <w:bCs/>
                <w:sz w:val="20"/>
                <w:szCs w:val="20"/>
              </w:rPr>
              <w:t>Hearing</w:t>
            </w:r>
          </w:p>
        </w:tc>
        <w:tc>
          <w:tcPr>
            <w:tcW w:w="4624" w:type="dxa"/>
            <w:tcBorders>
              <w:bottom w:val="single" w:sz="4" w:space="0" w:color="auto"/>
            </w:tcBorders>
            <w:vAlign w:val="center"/>
          </w:tcPr>
          <w:p w:rsidR="0019228D" w:rsidRPr="007B6EE8" w:rsidRDefault="00B93437" w:rsidP="00756682">
            <w:pPr>
              <w:rPr>
                <w:rFonts w:ascii="Times New Roman" w:hAnsi="Times New Roman" w:cs="Times New Roman"/>
                <w:sz w:val="22"/>
                <w:szCs w:val="22"/>
              </w:rPr>
            </w:pPr>
            <w:r w:rsidRPr="00B93437">
              <w:rPr>
                <w:rFonts w:ascii="Times New Roman" w:hAnsi="Times New Roman" w:cs="Times New Roman"/>
                <w:sz w:val="22"/>
                <w:szCs w:val="22"/>
              </w:rPr>
              <w:t>September 20, 2021</w:t>
            </w:r>
          </w:p>
        </w:tc>
      </w:tr>
    </w:tbl>
    <w:p w:rsidR="00376958" w:rsidRPr="0091255B" w:rsidRDefault="00376958" w:rsidP="00686444">
      <w:pPr>
        <w:jc w:val="both"/>
        <w:rPr>
          <w:rFonts w:ascii="Times New Roman" w:hAnsi="Times New Roman" w:cs="Times New Roman"/>
          <w:b/>
          <w:sz w:val="22"/>
          <w:szCs w:val="22"/>
        </w:rPr>
      </w:pPr>
    </w:p>
    <w:p w:rsidR="00472FCF" w:rsidRPr="0091255B" w:rsidRDefault="006F0EAE" w:rsidP="00B96DEA">
      <w:pPr>
        <w:jc w:val="center"/>
        <w:rPr>
          <w:rFonts w:ascii="Times New Roman" w:hAnsi="Times New Roman" w:cs="Times New Roman"/>
          <w:b/>
          <w:sz w:val="22"/>
          <w:szCs w:val="22"/>
        </w:rPr>
      </w:pPr>
      <w:r w:rsidRPr="0091255B">
        <w:rPr>
          <w:rFonts w:ascii="Times New Roman" w:hAnsi="Times New Roman" w:cs="Times New Roman"/>
          <w:b/>
          <w:sz w:val="22"/>
          <w:szCs w:val="22"/>
        </w:rPr>
        <w:t>Order-</w:t>
      </w:r>
      <w:r w:rsidR="00677619" w:rsidRPr="0091255B">
        <w:rPr>
          <w:rFonts w:ascii="Times New Roman" w:hAnsi="Times New Roman" w:cs="Times New Roman"/>
          <w:b/>
          <w:sz w:val="22"/>
          <w:szCs w:val="22"/>
        </w:rPr>
        <w:t>Redacted</w:t>
      </w:r>
      <w:r w:rsidR="00DF01C5" w:rsidRPr="0091255B">
        <w:rPr>
          <w:rFonts w:ascii="Times New Roman" w:hAnsi="Times New Roman" w:cs="Times New Roman"/>
          <w:b/>
          <w:sz w:val="22"/>
          <w:szCs w:val="22"/>
        </w:rPr>
        <w:t xml:space="preserve"> </w:t>
      </w:r>
      <w:r w:rsidR="00677619" w:rsidRPr="0091255B">
        <w:rPr>
          <w:rFonts w:ascii="Times New Roman" w:hAnsi="Times New Roman" w:cs="Times New Roman"/>
          <w:b/>
          <w:sz w:val="22"/>
          <w:szCs w:val="22"/>
        </w:rPr>
        <w:t>Version</w:t>
      </w:r>
    </w:p>
    <w:p w:rsidR="00D23DB7" w:rsidRPr="0091255B" w:rsidRDefault="00D23DB7" w:rsidP="00B96DEA">
      <w:pPr>
        <w:jc w:val="both"/>
        <w:rPr>
          <w:rFonts w:ascii="Times New Roman" w:hAnsi="Times New Roman" w:cs="Times New Roman"/>
          <w:sz w:val="22"/>
          <w:szCs w:val="22"/>
          <w:u w:val="single"/>
        </w:rPr>
      </w:pPr>
    </w:p>
    <w:p w:rsidR="000E41DC" w:rsidRPr="00A97817" w:rsidRDefault="00B71D4D" w:rsidP="00543803">
      <w:pPr>
        <w:tabs>
          <w:tab w:val="left" w:pos="1080"/>
        </w:tabs>
        <w:jc w:val="both"/>
        <w:rPr>
          <w:rFonts w:ascii="Times New Roman" w:hAnsi="Times New Roman" w:cs="Times New Roman"/>
          <w:sz w:val="18"/>
          <w:szCs w:val="18"/>
        </w:rPr>
      </w:pPr>
      <w:r w:rsidRPr="00A97817">
        <w:rPr>
          <w:rFonts w:ascii="Times New Roman" w:hAnsi="Times New Roman" w:cs="Times New Roman"/>
          <w:sz w:val="18"/>
          <w:szCs w:val="18"/>
        </w:rPr>
        <w:t>Order</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dated</w:t>
      </w:r>
      <w:r w:rsidR="00DF01C5" w:rsidRPr="00A97817">
        <w:rPr>
          <w:rFonts w:ascii="Times New Roman" w:hAnsi="Times New Roman" w:cs="Times New Roman"/>
          <w:sz w:val="18"/>
          <w:szCs w:val="18"/>
        </w:rPr>
        <w:t xml:space="preserve"> </w:t>
      </w:r>
      <w:bookmarkStart w:id="0" w:name="_GoBack"/>
      <w:r w:rsidR="00B93437" w:rsidRPr="00B93437">
        <w:rPr>
          <w:rFonts w:ascii="Times New Roman" w:hAnsi="Times New Roman" w:cs="Times New Roman"/>
          <w:sz w:val="18"/>
          <w:szCs w:val="18"/>
        </w:rPr>
        <w:t>October 28, 2021</w:t>
      </w:r>
      <w:r w:rsidR="00DF01C5" w:rsidRPr="00B93437">
        <w:rPr>
          <w:rFonts w:ascii="Times New Roman" w:hAnsi="Times New Roman" w:cs="Times New Roman"/>
          <w:sz w:val="18"/>
          <w:szCs w:val="18"/>
        </w:rPr>
        <w:t xml:space="preserve"> </w:t>
      </w:r>
      <w:r w:rsidR="000E41DC" w:rsidRPr="00B93437">
        <w:rPr>
          <w:rFonts w:ascii="Times New Roman" w:hAnsi="Times New Roman" w:cs="Times New Roman"/>
          <w:sz w:val="18"/>
          <w:szCs w:val="18"/>
        </w:rPr>
        <w:t>w</w:t>
      </w:r>
      <w:r w:rsidR="00D2349E" w:rsidRPr="00B93437">
        <w:rPr>
          <w:rFonts w:ascii="Times New Roman" w:hAnsi="Times New Roman" w:cs="Times New Roman"/>
          <w:sz w:val="18"/>
          <w:szCs w:val="18"/>
        </w:rPr>
        <w:t>as</w:t>
      </w:r>
      <w:r w:rsidR="00DF01C5" w:rsidRPr="00B93437">
        <w:rPr>
          <w:rFonts w:ascii="Times New Roman" w:hAnsi="Times New Roman" w:cs="Times New Roman"/>
          <w:sz w:val="18"/>
          <w:szCs w:val="18"/>
        </w:rPr>
        <w:t xml:space="preserve"> </w:t>
      </w:r>
      <w:r w:rsidR="00D2349E" w:rsidRPr="00B93437">
        <w:rPr>
          <w:rFonts w:ascii="Times New Roman" w:hAnsi="Times New Roman" w:cs="Times New Roman"/>
          <w:sz w:val="18"/>
          <w:szCs w:val="18"/>
        </w:rPr>
        <w:t>passed</w:t>
      </w:r>
      <w:r w:rsidR="00DF01C5" w:rsidRPr="00B93437">
        <w:rPr>
          <w:rFonts w:ascii="Times New Roman" w:hAnsi="Times New Roman" w:cs="Times New Roman"/>
          <w:sz w:val="18"/>
          <w:szCs w:val="18"/>
        </w:rPr>
        <w:t xml:space="preserve"> </w:t>
      </w:r>
      <w:r w:rsidR="00D2349E" w:rsidRPr="00B93437">
        <w:rPr>
          <w:rFonts w:ascii="Times New Roman" w:hAnsi="Times New Roman" w:cs="Times New Roman"/>
          <w:sz w:val="18"/>
          <w:szCs w:val="18"/>
        </w:rPr>
        <w:t>by</w:t>
      </w:r>
      <w:r w:rsidR="00DF01C5" w:rsidRPr="00B93437">
        <w:rPr>
          <w:rFonts w:ascii="Times New Roman" w:hAnsi="Times New Roman" w:cs="Times New Roman"/>
          <w:sz w:val="18"/>
          <w:szCs w:val="18"/>
        </w:rPr>
        <w:t xml:space="preserve"> </w:t>
      </w:r>
      <w:r w:rsidR="00D2349E" w:rsidRPr="00B93437">
        <w:rPr>
          <w:rFonts w:ascii="Times New Roman" w:hAnsi="Times New Roman" w:cs="Times New Roman"/>
          <w:sz w:val="18"/>
          <w:szCs w:val="18"/>
        </w:rPr>
        <w:t>Director/Head</w:t>
      </w:r>
      <w:r w:rsidR="00DF01C5" w:rsidRPr="00B93437">
        <w:rPr>
          <w:rFonts w:ascii="Times New Roman" w:hAnsi="Times New Roman" w:cs="Times New Roman"/>
          <w:sz w:val="18"/>
          <w:szCs w:val="18"/>
        </w:rPr>
        <w:t xml:space="preserve"> </w:t>
      </w:r>
      <w:r w:rsidR="00D2349E" w:rsidRPr="00B93437">
        <w:rPr>
          <w:rFonts w:ascii="Times New Roman" w:hAnsi="Times New Roman" w:cs="Times New Roman"/>
          <w:sz w:val="18"/>
          <w:szCs w:val="18"/>
        </w:rPr>
        <w:t>of</w:t>
      </w:r>
      <w:r w:rsidR="00DF01C5" w:rsidRPr="00B93437">
        <w:rPr>
          <w:rFonts w:ascii="Times New Roman" w:hAnsi="Times New Roman" w:cs="Times New Roman"/>
          <w:sz w:val="18"/>
          <w:szCs w:val="18"/>
        </w:rPr>
        <w:t xml:space="preserve"> </w:t>
      </w:r>
      <w:r w:rsidR="00D2349E" w:rsidRPr="00B93437">
        <w:rPr>
          <w:rFonts w:ascii="Times New Roman" w:hAnsi="Times New Roman" w:cs="Times New Roman"/>
          <w:sz w:val="18"/>
          <w:szCs w:val="18"/>
        </w:rPr>
        <w:t>Department</w:t>
      </w:r>
      <w:r w:rsidR="00DF01C5" w:rsidRPr="00B93437">
        <w:rPr>
          <w:rFonts w:ascii="Times New Roman" w:hAnsi="Times New Roman" w:cs="Times New Roman"/>
          <w:sz w:val="18"/>
          <w:szCs w:val="18"/>
        </w:rPr>
        <w:t xml:space="preserve"> </w:t>
      </w:r>
      <w:r w:rsidR="000E41DC" w:rsidRPr="00B93437">
        <w:rPr>
          <w:rFonts w:ascii="Times New Roman" w:hAnsi="Times New Roman" w:cs="Times New Roman"/>
          <w:sz w:val="18"/>
          <w:szCs w:val="18"/>
        </w:rPr>
        <w:t>(Adjudication-I)</w:t>
      </w:r>
      <w:r w:rsidR="00DF01C5" w:rsidRPr="00B93437">
        <w:rPr>
          <w:rFonts w:ascii="Times New Roman" w:hAnsi="Times New Roman" w:cs="Times New Roman"/>
          <w:sz w:val="18"/>
          <w:szCs w:val="18"/>
        </w:rPr>
        <w:t xml:space="preserve"> </w:t>
      </w:r>
      <w:r w:rsidR="000E41DC" w:rsidRPr="00B93437">
        <w:rPr>
          <w:rFonts w:ascii="Times New Roman" w:hAnsi="Times New Roman" w:cs="Times New Roman"/>
          <w:sz w:val="18"/>
          <w:szCs w:val="18"/>
        </w:rPr>
        <w:t>in</w:t>
      </w:r>
      <w:r w:rsidR="00DF01C5" w:rsidRPr="00B93437">
        <w:rPr>
          <w:rFonts w:ascii="Times New Roman" w:hAnsi="Times New Roman" w:cs="Times New Roman"/>
          <w:sz w:val="18"/>
          <w:szCs w:val="18"/>
        </w:rPr>
        <w:t xml:space="preserve"> </w:t>
      </w:r>
      <w:r w:rsidR="000E41DC" w:rsidRPr="00B93437">
        <w:rPr>
          <w:rFonts w:ascii="Times New Roman" w:hAnsi="Times New Roman" w:cs="Times New Roman"/>
          <w:sz w:val="18"/>
          <w:szCs w:val="18"/>
        </w:rPr>
        <w:t>the</w:t>
      </w:r>
      <w:r w:rsidR="00DF01C5" w:rsidRPr="00B93437">
        <w:rPr>
          <w:rFonts w:ascii="Times New Roman" w:hAnsi="Times New Roman" w:cs="Times New Roman"/>
          <w:sz w:val="18"/>
          <w:szCs w:val="18"/>
        </w:rPr>
        <w:t xml:space="preserve"> </w:t>
      </w:r>
      <w:r w:rsidR="000E41DC" w:rsidRPr="00B93437">
        <w:rPr>
          <w:rFonts w:ascii="Times New Roman" w:hAnsi="Times New Roman" w:cs="Times New Roman"/>
          <w:sz w:val="18"/>
          <w:szCs w:val="18"/>
        </w:rPr>
        <w:t>matter</w:t>
      </w:r>
      <w:r w:rsidR="00DF01C5" w:rsidRPr="00B93437">
        <w:rPr>
          <w:rFonts w:ascii="Times New Roman" w:hAnsi="Times New Roman" w:cs="Times New Roman"/>
          <w:sz w:val="18"/>
          <w:szCs w:val="18"/>
        </w:rPr>
        <w:t xml:space="preserve"> </w:t>
      </w:r>
      <w:r w:rsidR="000E41DC" w:rsidRPr="00B93437">
        <w:rPr>
          <w:rFonts w:ascii="Times New Roman" w:hAnsi="Times New Roman" w:cs="Times New Roman"/>
          <w:sz w:val="18"/>
          <w:szCs w:val="18"/>
        </w:rPr>
        <w:t>of</w:t>
      </w:r>
      <w:r w:rsidR="0091255B" w:rsidRPr="00B93437">
        <w:rPr>
          <w:rFonts w:ascii="Times New Roman" w:hAnsi="Times New Roman" w:cs="Times New Roman"/>
          <w:bCs/>
          <w:sz w:val="18"/>
          <w:szCs w:val="18"/>
        </w:rPr>
        <w:t xml:space="preserve"> </w:t>
      </w:r>
      <w:r w:rsidR="00B93437" w:rsidRPr="00B93437">
        <w:rPr>
          <w:rFonts w:ascii="Times New Roman" w:hAnsi="Times New Roman" w:cs="Times New Roman"/>
          <w:bCs/>
          <w:sz w:val="18"/>
          <w:szCs w:val="18"/>
        </w:rPr>
        <w:t xml:space="preserve">Service Fabrics </w:t>
      </w:r>
      <w:r w:rsidR="0091255B" w:rsidRPr="00286F73">
        <w:rPr>
          <w:rFonts w:ascii="Times New Roman" w:hAnsi="Times New Roman" w:cs="Times New Roman"/>
          <w:bCs/>
          <w:sz w:val="18"/>
          <w:szCs w:val="18"/>
        </w:rPr>
        <w:t>Limited</w:t>
      </w:r>
      <w:r w:rsidR="004A445E"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Relevant</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details</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are</w:t>
      </w:r>
      <w:r w:rsidR="00DF01C5" w:rsidRPr="00286F73">
        <w:rPr>
          <w:rFonts w:ascii="Times New Roman" w:hAnsi="Times New Roman" w:cs="Times New Roman"/>
          <w:sz w:val="18"/>
          <w:szCs w:val="18"/>
        </w:rPr>
        <w:t xml:space="preserve"> </w:t>
      </w:r>
      <w:bookmarkEnd w:id="0"/>
      <w:r w:rsidR="000E41DC" w:rsidRPr="00286F73">
        <w:rPr>
          <w:rFonts w:ascii="Times New Roman" w:hAnsi="Times New Roman" w:cs="Times New Roman"/>
          <w:sz w:val="18"/>
          <w:szCs w:val="18"/>
        </w:rPr>
        <w:t>given</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as</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hereunder:</w:t>
      </w:r>
    </w:p>
    <w:p w:rsidR="000E41DC" w:rsidRPr="00A97817" w:rsidRDefault="000E41DC" w:rsidP="00B96DEA">
      <w:pPr>
        <w:ind w:firstLine="720"/>
        <w:jc w:val="both"/>
        <w:rPr>
          <w:rFonts w:ascii="Times New Roman" w:hAnsi="Times New Roman" w:cs="Times New Roman"/>
          <w:sz w:val="18"/>
          <w:szCs w:val="18"/>
        </w:rPr>
      </w:pPr>
    </w:p>
    <w:tbl>
      <w:tblPr>
        <w:tblStyle w:val="TableGrid"/>
        <w:tblW w:w="9715" w:type="dxa"/>
        <w:tblLook w:val="04A0" w:firstRow="1" w:lastRow="0" w:firstColumn="1" w:lastColumn="0" w:noHBand="0" w:noVBand="1"/>
      </w:tblPr>
      <w:tblGrid>
        <w:gridCol w:w="2605"/>
        <w:gridCol w:w="7110"/>
      </w:tblGrid>
      <w:tr w:rsidR="000E41DC" w:rsidRPr="00A97817" w:rsidTr="00AE13EE">
        <w:tc>
          <w:tcPr>
            <w:tcW w:w="2605" w:type="dxa"/>
          </w:tcPr>
          <w:p w:rsidR="000E41DC" w:rsidRPr="00A97817" w:rsidRDefault="000E41DC" w:rsidP="007D3A93">
            <w:pPr>
              <w:jc w:val="center"/>
              <w:rPr>
                <w:rFonts w:ascii="Times New Roman" w:hAnsi="Times New Roman" w:cs="Times New Roman"/>
                <w:b/>
                <w:sz w:val="18"/>
                <w:szCs w:val="18"/>
              </w:rPr>
            </w:pPr>
            <w:r w:rsidRPr="00A97817">
              <w:rPr>
                <w:rFonts w:ascii="Times New Roman" w:hAnsi="Times New Roman" w:cs="Times New Roman"/>
                <w:b/>
                <w:sz w:val="18"/>
                <w:szCs w:val="18"/>
              </w:rPr>
              <w:t>Nature</w:t>
            </w:r>
          </w:p>
        </w:tc>
        <w:tc>
          <w:tcPr>
            <w:tcW w:w="7110" w:type="dxa"/>
          </w:tcPr>
          <w:p w:rsidR="000E41DC" w:rsidRPr="00A97817" w:rsidRDefault="000E41DC" w:rsidP="007D3A93">
            <w:pPr>
              <w:jc w:val="center"/>
              <w:rPr>
                <w:rFonts w:ascii="Times New Roman" w:hAnsi="Times New Roman" w:cs="Times New Roman"/>
                <w:b/>
                <w:sz w:val="18"/>
                <w:szCs w:val="18"/>
              </w:rPr>
            </w:pPr>
            <w:r w:rsidRPr="00A97817">
              <w:rPr>
                <w:rFonts w:ascii="Times New Roman" w:hAnsi="Times New Roman" w:cs="Times New Roman"/>
                <w:b/>
                <w:sz w:val="18"/>
                <w:szCs w:val="18"/>
              </w:rPr>
              <w:t>Details</w:t>
            </w:r>
          </w:p>
        </w:tc>
      </w:tr>
      <w:tr w:rsidR="000E41DC" w:rsidRPr="00A97817" w:rsidTr="00AE13EE">
        <w:tc>
          <w:tcPr>
            <w:tcW w:w="2605" w:type="dxa"/>
          </w:tcPr>
          <w:p w:rsidR="000E41DC" w:rsidRPr="00A97817" w:rsidRDefault="000E41DC"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Date</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Action</w:t>
            </w:r>
          </w:p>
          <w:p w:rsidR="000E41DC" w:rsidRPr="00A97817" w:rsidRDefault="000E41DC" w:rsidP="00D60C49">
            <w:pPr>
              <w:rPr>
                <w:rFonts w:ascii="Times New Roman" w:hAnsi="Times New Roman" w:cs="Times New Roman"/>
                <w:sz w:val="18"/>
                <w:szCs w:val="18"/>
              </w:rPr>
            </w:pPr>
          </w:p>
        </w:tc>
        <w:tc>
          <w:tcPr>
            <w:tcW w:w="7110" w:type="dxa"/>
          </w:tcPr>
          <w:p w:rsidR="000E41DC" w:rsidRPr="00A97817" w:rsidRDefault="00EC42F8" w:rsidP="00FD765C">
            <w:pPr>
              <w:jc w:val="both"/>
              <w:rPr>
                <w:rFonts w:ascii="Times New Roman" w:hAnsi="Times New Roman" w:cs="Times New Roman"/>
                <w:sz w:val="18"/>
                <w:szCs w:val="18"/>
              </w:rPr>
            </w:pPr>
            <w:r w:rsidRPr="00A97817">
              <w:rPr>
                <w:rFonts w:ascii="Times New Roman" w:hAnsi="Times New Roman" w:cs="Times New Roman"/>
                <w:sz w:val="18"/>
                <w:szCs w:val="18"/>
              </w:rPr>
              <w:t xml:space="preserve">Show cause notice </w:t>
            </w:r>
            <w:r w:rsidRPr="00286F73">
              <w:rPr>
                <w:rFonts w:ascii="Times New Roman" w:hAnsi="Times New Roman" w:cs="Times New Roman"/>
                <w:sz w:val="18"/>
                <w:szCs w:val="18"/>
              </w:rPr>
              <w:t xml:space="preserve">dated </w:t>
            </w:r>
            <w:r w:rsidR="00B93437" w:rsidRPr="00B93437">
              <w:rPr>
                <w:rFonts w:ascii="Times New Roman" w:hAnsi="Times New Roman" w:cs="Times New Roman"/>
                <w:sz w:val="18"/>
                <w:szCs w:val="18"/>
              </w:rPr>
              <w:t>June 7, 2021</w:t>
            </w:r>
          </w:p>
        </w:tc>
      </w:tr>
      <w:tr w:rsidR="000E41DC" w:rsidRPr="00A97817" w:rsidTr="00AE13EE">
        <w:tc>
          <w:tcPr>
            <w:tcW w:w="2605" w:type="dxa"/>
          </w:tcPr>
          <w:p w:rsidR="000E41DC" w:rsidRPr="00A97817" w:rsidRDefault="000E41DC"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Name</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Company</w:t>
            </w:r>
          </w:p>
          <w:p w:rsidR="000E41DC" w:rsidRPr="00A97817" w:rsidRDefault="000E41DC" w:rsidP="00D60C49">
            <w:pPr>
              <w:rPr>
                <w:rFonts w:ascii="Times New Roman" w:hAnsi="Times New Roman" w:cs="Times New Roman"/>
                <w:sz w:val="18"/>
                <w:szCs w:val="18"/>
              </w:rPr>
            </w:pPr>
          </w:p>
        </w:tc>
        <w:tc>
          <w:tcPr>
            <w:tcW w:w="7110" w:type="dxa"/>
          </w:tcPr>
          <w:p w:rsidR="000E41DC" w:rsidRPr="00A97817" w:rsidRDefault="00B93437" w:rsidP="00B96DEA">
            <w:pPr>
              <w:jc w:val="both"/>
              <w:rPr>
                <w:rFonts w:ascii="Times New Roman" w:hAnsi="Times New Roman" w:cs="Times New Roman"/>
                <w:sz w:val="18"/>
                <w:szCs w:val="18"/>
              </w:rPr>
            </w:pPr>
            <w:r w:rsidRPr="00B93437">
              <w:rPr>
                <w:rFonts w:ascii="Times New Roman" w:hAnsi="Times New Roman" w:cs="Times New Roman"/>
                <w:sz w:val="18"/>
                <w:szCs w:val="18"/>
              </w:rPr>
              <w:t>Service Fabrics Limited</w:t>
            </w:r>
          </w:p>
        </w:tc>
      </w:tr>
      <w:tr w:rsidR="000E41DC" w:rsidRPr="00A97817" w:rsidTr="00AE13EE">
        <w:tc>
          <w:tcPr>
            <w:tcW w:w="2605" w:type="dxa"/>
          </w:tcPr>
          <w:p w:rsidR="000E41DC" w:rsidRPr="00A97817" w:rsidRDefault="000E41DC"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Name</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Individual*</w:t>
            </w:r>
          </w:p>
          <w:p w:rsidR="000E41DC" w:rsidRPr="00A97817" w:rsidRDefault="000E41DC" w:rsidP="00D60C49">
            <w:pPr>
              <w:rPr>
                <w:rFonts w:ascii="Times New Roman" w:hAnsi="Times New Roman" w:cs="Times New Roman"/>
                <w:sz w:val="18"/>
                <w:szCs w:val="18"/>
              </w:rPr>
            </w:pPr>
          </w:p>
        </w:tc>
        <w:tc>
          <w:tcPr>
            <w:tcW w:w="7110" w:type="dxa"/>
          </w:tcPr>
          <w:p w:rsidR="000E41DC" w:rsidRPr="00A97817" w:rsidRDefault="00EC42F8" w:rsidP="00DF01C5">
            <w:pPr>
              <w:jc w:val="both"/>
              <w:rPr>
                <w:rFonts w:ascii="Times New Roman" w:hAnsi="Times New Roman" w:cs="Times New Roman"/>
                <w:sz w:val="18"/>
                <w:szCs w:val="18"/>
              </w:rPr>
            </w:pPr>
            <w:r w:rsidRPr="00A97817">
              <w:rPr>
                <w:rFonts w:ascii="Times New Roman" w:hAnsi="Times New Roman" w:cs="Times New Roman"/>
                <w:sz w:val="18"/>
                <w:szCs w:val="18"/>
              </w:rPr>
              <w:t xml:space="preserve">The proceedings were initiated against the Company i.e. </w:t>
            </w:r>
            <w:r w:rsidR="00B93437" w:rsidRPr="00B93437">
              <w:rPr>
                <w:rFonts w:ascii="Times New Roman" w:hAnsi="Times New Roman" w:cs="Times New Roman"/>
                <w:sz w:val="18"/>
                <w:szCs w:val="18"/>
              </w:rPr>
              <w:t>Service Fabrics Limited</w:t>
            </w:r>
          </w:p>
        </w:tc>
      </w:tr>
      <w:tr w:rsidR="000E41DC" w:rsidRPr="00A97817" w:rsidTr="00AE13EE">
        <w:tc>
          <w:tcPr>
            <w:tcW w:w="2605" w:type="dxa"/>
          </w:tcPr>
          <w:p w:rsidR="000E41DC" w:rsidRPr="00A97817" w:rsidRDefault="000E41DC"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Nature</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Offence</w:t>
            </w:r>
          </w:p>
          <w:p w:rsidR="000E41DC" w:rsidRPr="00A97817" w:rsidRDefault="000E41DC" w:rsidP="00D60C49">
            <w:pPr>
              <w:rPr>
                <w:rFonts w:ascii="Times New Roman" w:hAnsi="Times New Roman" w:cs="Times New Roman"/>
                <w:sz w:val="18"/>
                <w:szCs w:val="18"/>
              </w:rPr>
            </w:pPr>
          </w:p>
        </w:tc>
        <w:tc>
          <w:tcPr>
            <w:tcW w:w="7110" w:type="dxa"/>
          </w:tcPr>
          <w:p w:rsidR="000E41DC" w:rsidRPr="00A8211F" w:rsidRDefault="00B93437" w:rsidP="00AC4D60">
            <w:pPr>
              <w:pStyle w:val="BodyText"/>
              <w:spacing w:after="0"/>
              <w:jc w:val="both"/>
              <w:rPr>
                <w:rFonts w:ascii="Times New Roman" w:hAnsi="Times New Roman" w:cs="Times New Roman"/>
                <w:bCs/>
                <w:sz w:val="18"/>
                <w:szCs w:val="18"/>
              </w:rPr>
            </w:pPr>
            <w:r>
              <w:rPr>
                <w:rFonts w:ascii="Times New Roman" w:hAnsi="Times New Roman" w:cs="Times New Roman"/>
                <w:bCs/>
                <w:sz w:val="18"/>
                <w:szCs w:val="18"/>
              </w:rPr>
              <w:t xml:space="preserve">Under Section 107 of the Securities Act, 2015 and regulation 5 of the Reporting and Disclosure of (Shareholding by Directors, Executive Officers and Substantial Shareholders) Regulations, 2015 read with 106 of the Securities Act, 2015 </w:t>
            </w:r>
          </w:p>
        </w:tc>
      </w:tr>
      <w:tr w:rsidR="000E41DC" w:rsidRPr="00A97817" w:rsidTr="00ED0C79">
        <w:tc>
          <w:tcPr>
            <w:tcW w:w="2605" w:type="dxa"/>
            <w:shd w:val="clear" w:color="auto" w:fill="auto"/>
          </w:tcPr>
          <w:p w:rsidR="00CC3C9B" w:rsidRPr="00ED0C79" w:rsidRDefault="00CC3C9B" w:rsidP="00D60C49">
            <w:pPr>
              <w:pStyle w:val="NoSpacing"/>
              <w:numPr>
                <w:ilvl w:val="0"/>
                <w:numId w:val="41"/>
              </w:numPr>
              <w:rPr>
                <w:rFonts w:ascii="Times New Roman" w:hAnsi="Times New Roman" w:cs="Times New Roman"/>
                <w:sz w:val="18"/>
                <w:szCs w:val="18"/>
              </w:rPr>
            </w:pPr>
            <w:r w:rsidRPr="00ED0C79">
              <w:rPr>
                <w:rFonts w:ascii="Times New Roman" w:hAnsi="Times New Roman" w:cs="Times New Roman"/>
                <w:sz w:val="18"/>
                <w:szCs w:val="18"/>
              </w:rPr>
              <w:t>Action</w:t>
            </w:r>
            <w:r w:rsidR="00DF01C5" w:rsidRPr="00ED0C79">
              <w:rPr>
                <w:rFonts w:ascii="Times New Roman" w:hAnsi="Times New Roman" w:cs="Times New Roman"/>
                <w:sz w:val="18"/>
                <w:szCs w:val="18"/>
              </w:rPr>
              <w:t xml:space="preserve"> </w:t>
            </w:r>
            <w:r w:rsidRPr="00ED0C79">
              <w:rPr>
                <w:rFonts w:ascii="Times New Roman" w:hAnsi="Times New Roman" w:cs="Times New Roman"/>
                <w:sz w:val="18"/>
                <w:szCs w:val="18"/>
              </w:rPr>
              <w:t>Taken</w:t>
            </w:r>
          </w:p>
          <w:p w:rsidR="000E41DC" w:rsidRPr="00A97817" w:rsidRDefault="000E41DC" w:rsidP="00D60C49">
            <w:pPr>
              <w:rPr>
                <w:rFonts w:ascii="Times New Roman" w:hAnsi="Times New Roman" w:cs="Times New Roman"/>
                <w:sz w:val="18"/>
                <w:szCs w:val="18"/>
              </w:rPr>
            </w:pPr>
          </w:p>
        </w:tc>
        <w:tc>
          <w:tcPr>
            <w:tcW w:w="7110" w:type="dxa"/>
          </w:tcPr>
          <w:p w:rsidR="00EC42F8" w:rsidRPr="00A97817" w:rsidRDefault="00EC42F8" w:rsidP="00EC42F8">
            <w:pPr>
              <w:pStyle w:val="Bodytext20"/>
              <w:shd w:val="clear" w:color="auto" w:fill="auto"/>
              <w:tabs>
                <w:tab w:val="left" w:pos="771"/>
              </w:tabs>
              <w:spacing w:before="0" w:after="0" w:line="259" w:lineRule="exact"/>
              <w:rPr>
                <w:rFonts w:ascii="Times New Roman" w:hAnsi="Times New Roman" w:cs="Times New Roman"/>
                <w:sz w:val="18"/>
                <w:szCs w:val="18"/>
              </w:rPr>
            </w:pPr>
            <w:r w:rsidRPr="00A97817">
              <w:rPr>
                <w:rFonts w:ascii="Times New Roman" w:hAnsi="Times New Roman" w:cs="Times New Roman"/>
                <w:sz w:val="18"/>
                <w:szCs w:val="18"/>
              </w:rPr>
              <w:t>Key findings were reported in following manner:</w:t>
            </w:r>
          </w:p>
          <w:p w:rsidR="000C5FC5" w:rsidRPr="00A97817" w:rsidRDefault="000C5FC5" w:rsidP="009D612A">
            <w:pPr>
              <w:pStyle w:val="Bodytext20"/>
              <w:shd w:val="clear" w:color="auto" w:fill="auto"/>
              <w:tabs>
                <w:tab w:val="left" w:pos="771"/>
              </w:tabs>
              <w:spacing w:before="0" w:after="0" w:line="259" w:lineRule="exact"/>
              <w:rPr>
                <w:rFonts w:ascii="Times New Roman" w:hAnsi="Times New Roman" w:cs="Times New Roman"/>
                <w:sz w:val="18"/>
                <w:szCs w:val="18"/>
              </w:rPr>
            </w:pPr>
          </w:p>
          <w:p w:rsidR="0046127E" w:rsidRPr="00AD3F80" w:rsidRDefault="00EC42F8" w:rsidP="00AC4D60">
            <w:pPr>
              <w:spacing w:after="391" w:line="348" w:lineRule="auto"/>
              <w:ind w:right="21"/>
              <w:jc w:val="both"/>
              <w:rPr>
                <w:rFonts w:ascii="Times New Roman" w:hAnsi="Times New Roman" w:cs="Times New Roman"/>
                <w:sz w:val="18"/>
                <w:szCs w:val="18"/>
              </w:rPr>
            </w:pPr>
            <w:r w:rsidRPr="00A97817">
              <w:rPr>
                <w:rFonts w:ascii="Times New Roman" w:hAnsi="Times New Roman" w:cs="Times New Roman"/>
                <w:sz w:val="18"/>
                <w:szCs w:val="18"/>
              </w:rPr>
              <w:t xml:space="preserve">I have gone through the facts of the case, </w:t>
            </w:r>
            <w:r w:rsidR="00BD7EED">
              <w:rPr>
                <w:rFonts w:ascii="Times New Roman" w:hAnsi="Times New Roman" w:cs="Times New Roman"/>
                <w:sz w:val="18"/>
                <w:szCs w:val="18"/>
              </w:rPr>
              <w:t>the applicable legal</w:t>
            </w:r>
            <w:r w:rsidR="00BD7EED" w:rsidRPr="00A97817">
              <w:rPr>
                <w:rFonts w:ascii="Times New Roman" w:hAnsi="Times New Roman" w:cs="Times New Roman"/>
                <w:sz w:val="18"/>
                <w:szCs w:val="18"/>
              </w:rPr>
              <w:t xml:space="preserve"> </w:t>
            </w:r>
            <w:r w:rsidRPr="00A97817">
              <w:rPr>
                <w:rFonts w:ascii="Times New Roman" w:hAnsi="Times New Roman" w:cs="Times New Roman"/>
                <w:sz w:val="18"/>
                <w:szCs w:val="18"/>
              </w:rPr>
              <w:t xml:space="preserve">provisions </w:t>
            </w:r>
            <w:r w:rsidR="00BD7EED">
              <w:rPr>
                <w:rFonts w:ascii="Times New Roman" w:hAnsi="Times New Roman" w:cs="Times New Roman"/>
                <w:sz w:val="18"/>
                <w:szCs w:val="18"/>
              </w:rPr>
              <w:t>and submissions made by the Respondents</w:t>
            </w:r>
            <w:r w:rsidRPr="00A97817">
              <w:rPr>
                <w:rFonts w:ascii="Times New Roman" w:hAnsi="Times New Roman" w:cs="Times New Roman"/>
                <w:sz w:val="18"/>
                <w:szCs w:val="18"/>
              </w:rPr>
              <w:t xml:space="preserve">. </w:t>
            </w:r>
            <w:r w:rsidR="00AD3F80" w:rsidRPr="00AD3F80">
              <w:rPr>
                <w:rFonts w:ascii="Times New Roman" w:eastAsia="Courier New" w:hAnsi="Times New Roman" w:cs="Times New Roman"/>
                <w:sz w:val="18"/>
                <w:szCs w:val="18"/>
              </w:rPr>
              <w:t>It is stated that the new management has recently acquired the Company and is trying hard for its revival. The new management has assured that in future all the applicable laws shall be timely complied. Keeping in view the aforesaid facts I hereby conclude this matter with warning to Respondents to ensure timely compliance of law in true letter and spirit in future.</w:t>
            </w:r>
          </w:p>
          <w:p w:rsidR="006E1B88" w:rsidRPr="00A97817" w:rsidRDefault="00EC42F8" w:rsidP="006E1B88">
            <w:pPr>
              <w:pStyle w:val="Bodytext20"/>
              <w:shd w:val="clear" w:color="auto" w:fill="auto"/>
              <w:tabs>
                <w:tab w:val="left" w:pos="771"/>
              </w:tabs>
              <w:spacing w:before="0" w:after="0" w:line="259" w:lineRule="exact"/>
              <w:rPr>
                <w:rFonts w:ascii="Times New Roman" w:hAnsi="Times New Roman" w:cs="Times New Roman"/>
                <w:sz w:val="18"/>
                <w:szCs w:val="18"/>
              </w:rPr>
            </w:pPr>
            <w:r w:rsidRPr="00A97817">
              <w:rPr>
                <w:rFonts w:ascii="Times New Roman" w:hAnsi="Times New Roman" w:cs="Times New Roman"/>
                <w:sz w:val="18"/>
                <w:szCs w:val="18"/>
              </w:rPr>
              <w:t>Nothing in this Order may be deemed to prejudice the operation of any provision of the Act providing for imposition of penalties in respect of any default, omission or violation of the Ordinance of the Act.</w:t>
            </w:r>
          </w:p>
        </w:tc>
      </w:tr>
      <w:tr w:rsidR="000E41DC" w:rsidRPr="00ED0C79" w:rsidTr="00A874F0">
        <w:tc>
          <w:tcPr>
            <w:tcW w:w="2605" w:type="dxa"/>
            <w:shd w:val="clear" w:color="auto" w:fill="auto"/>
          </w:tcPr>
          <w:p w:rsidR="00CC3C9B" w:rsidRPr="00ED0C79" w:rsidRDefault="00CC3C9B" w:rsidP="00D60C49">
            <w:pPr>
              <w:pStyle w:val="NoSpacing"/>
              <w:numPr>
                <w:ilvl w:val="0"/>
                <w:numId w:val="41"/>
              </w:numPr>
              <w:rPr>
                <w:rFonts w:ascii="Times New Roman" w:hAnsi="Times New Roman" w:cs="Times New Roman"/>
                <w:sz w:val="18"/>
                <w:szCs w:val="18"/>
              </w:rPr>
            </w:pPr>
            <w:r w:rsidRPr="00ED0C79">
              <w:rPr>
                <w:rFonts w:ascii="Times New Roman" w:hAnsi="Times New Roman" w:cs="Times New Roman"/>
                <w:sz w:val="18"/>
                <w:szCs w:val="18"/>
              </w:rPr>
              <w:t>Penalty</w:t>
            </w:r>
            <w:r w:rsidR="00DF01C5" w:rsidRPr="00ED0C79">
              <w:rPr>
                <w:rFonts w:ascii="Times New Roman" w:hAnsi="Times New Roman" w:cs="Times New Roman"/>
                <w:sz w:val="18"/>
                <w:szCs w:val="18"/>
              </w:rPr>
              <w:t xml:space="preserve"> </w:t>
            </w:r>
            <w:r w:rsidRPr="00ED0C79">
              <w:rPr>
                <w:rFonts w:ascii="Times New Roman" w:hAnsi="Times New Roman" w:cs="Times New Roman"/>
                <w:sz w:val="18"/>
                <w:szCs w:val="18"/>
              </w:rPr>
              <w:t>Imposed</w:t>
            </w:r>
          </w:p>
          <w:p w:rsidR="000E41DC" w:rsidRPr="00ED0C79" w:rsidRDefault="000E41DC" w:rsidP="00D60C49">
            <w:pPr>
              <w:rPr>
                <w:rFonts w:ascii="Times New Roman" w:hAnsi="Times New Roman" w:cs="Times New Roman"/>
                <w:sz w:val="18"/>
                <w:szCs w:val="18"/>
              </w:rPr>
            </w:pPr>
          </w:p>
        </w:tc>
        <w:tc>
          <w:tcPr>
            <w:tcW w:w="7110" w:type="dxa"/>
          </w:tcPr>
          <w:p w:rsidR="000E41DC" w:rsidRPr="00ED0C79" w:rsidRDefault="00A874F0" w:rsidP="00BB76F5">
            <w:pPr>
              <w:jc w:val="both"/>
              <w:rPr>
                <w:rFonts w:ascii="Times New Roman" w:hAnsi="Times New Roman" w:cs="Times New Roman"/>
                <w:sz w:val="18"/>
                <w:szCs w:val="18"/>
              </w:rPr>
            </w:pPr>
            <w:r w:rsidRPr="00ED0C79">
              <w:rPr>
                <w:rFonts w:ascii="Times New Roman" w:hAnsi="Times New Roman" w:cs="Times New Roman"/>
                <w:sz w:val="18"/>
                <w:szCs w:val="18"/>
              </w:rPr>
              <w:t>Nil</w:t>
            </w:r>
          </w:p>
        </w:tc>
      </w:tr>
      <w:tr w:rsidR="000E41DC" w:rsidRPr="00A97817" w:rsidTr="00A874F0">
        <w:tc>
          <w:tcPr>
            <w:tcW w:w="2605" w:type="dxa"/>
            <w:shd w:val="clear" w:color="auto" w:fill="auto"/>
          </w:tcPr>
          <w:p w:rsidR="000E41DC" w:rsidRPr="00ED0C79" w:rsidRDefault="00CC3C9B" w:rsidP="00D60C49">
            <w:pPr>
              <w:pStyle w:val="ListParagraph"/>
              <w:numPr>
                <w:ilvl w:val="0"/>
                <w:numId w:val="41"/>
              </w:numPr>
              <w:rPr>
                <w:rFonts w:ascii="Times New Roman" w:hAnsi="Times New Roman" w:cs="Times New Roman"/>
                <w:sz w:val="18"/>
                <w:szCs w:val="18"/>
              </w:rPr>
            </w:pPr>
            <w:r w:rsidRPr="00ED0C79">
              <w:rPr>
                <w:rFonts w:ascii="Times New Roman" w:hAnsi="Times New Roman" w:cs="Times New Roman"/>
                <w:sz w:val="18"/>
                <w:szCs w:val="18"/>
              </w:rPr>
              <w:t>Current</w:t>
            </w:r>
            <w:r w:rsidR="00DF01C5" w:rsidRPr="00ED0C79">
              <w:rPr>
                <w:rFonts w:ascii="Times New Roman" w:hAnsi="Times New Roman" w:cs="Times New Roman"/>
                <w:sz w:val="18"/>
                <w:szCs w:val="18"/>
              </w:rPr>
              <w:t xml:space="preserve"> </w:t>
            </w:r>
            <w:r w:rsidRPr="00ED0C79">
              <w:rPr>
                <w:rFonts w:ascii="Times New Roman" w:hAnsi="Times New Roman" w:cs="Times New Roman"/>
                <w:sz w:val="18"/>
                <w:szCs w:val="18"/>
              </w:rPr>
              <w:t>Status</w:t>
            </w:r>
            <w:r w:rsidR="00DF01C5" w:rsidRPr="00ED0C79">
              <w:rPr>
                <w:rFonts w:ascii="Times New Roman" w:hAnsi="Times New Roman" w:cs="Times New Roman"/>
                <w:sz w:val="18"/>
                <w:szCs w:val="18"/>
              </w:rPr>
              <w:t xml:space="preserve"> </w:t>
            </w:r>
            <w:r w:rsidRPr="00ED0C79">
              <w:rPr>
                <w:rFonts w:ascii="Times New Roman" w:hAnsi="Times New Roman" w:cs="Times New Roman"/>
                <w:sz w:val="18"/>
                <w:szCs w:val="18"/>
              </w:rPr>
              <w:t>of</w:t>
            </w:r>
            <w:r w:rsidR="00DF01C5" w:rsidRPr="00ED0C79">
              <w:rPr>
                <w:rFonts w:ascii="Times New Roman" w:hAnsi="Times New Roman" w:cs="Times New Roman"/>
                <w:sz w:val="18"/>
                <w:szCs w:val="18"/>
              </w:rPr>
              <w:t xml:space="preserve"> </w:t>
            </w:r>
            <w:r w:rsidRPr="00ED0C79">
              <w:rPr>
                <w:rFonts w:ascii="Times New Roman" w:hAnsi="Times New Roman" w:cs="Times New Roman"/>
                <w:sz w:val="18"/>
                <w:szCs w:val="18"/>
              </w:rPr>
              <w:t>Order</w:t>
            </w:r>
          </w:p>
        </w:tc>
        <w:tc>
          <w:tcPr>
            <w:tcW w:w="7110" w:type="dxa"/>
          </w:tcPr>
          <w:p w:rsidR="000E41DC" w:rsidRPr="00A97817" w:rsidRDefault="000C5FC5" w:rsidP="00B96DEA">
            <w:pPr>
              <w:jc w:val="both"/>
              <w:rPr>
                <w:rFonts w:ascii="Times New Roman" w:hAnsi="Times New Roman" w:cs="Times New Roman"/>
                <w:sz w:val="18"/>
                <w:szCs w:val="18"/>
              </w:rPr>
            </w:pPr>
            <w:r w:rsidRPr="00ED0C79">
              <w:rPr>
                <w:rFonts w:ascii="Times New Roman" w:hAnsi="Times New Roman" w:cs="Times New Roman"/>
                <w:sz w:val="18"/>
                <w:szCs w:val="18"/>
              </w:rPr>
              <w:t>No Appeal has been filed by the respondents.</w:t>
            </w:r>
          </w:p>
        </w:tc>
      </w:tr>
    </w:tbl>
    <w:p w:rsidR="000E41DC" w:rsidRPr="00A97817" w:rsidRDefault="000E41DC" w:rsidP="00B96DEA">
      <w:pPr>
        <w:ind w:firstLine="720"/>
        <w:jc w:val="both"/>
        <w:rPr>
          <w:rFonts w:ascii="Times New Roman" w:hAnsi="Times New Roman" w:cs="Times New Roman"/>
          <w:sz w:val="18"/>
          <w:szCs w:val="18"/>
        </w:rPr>
      </w:pPr>
    </w:p>
    <w:p w:rsidR="007B3324" w:rsidRPr="00A97817" w:rsidRDefault="007B3324" w:rsidP="00686444">
      <w:pPr>
        <w:pStyle w:val="Default"/>
        <w:jc w:val="both"/>
        <w:rPr>
          <w:rFonts w:ascii="Times New Roman" w:hAnsi="Times New Roman" w:cs="Times New Roman"/>
          <w:b/>
          <w:bCs/>
          <w:color w:val="auto"/>
          <w:sz w:val="18"/>
          <w:szCs w:val="18"/>
        </w:rPr>
      </w:pPr>
    </w:p>
    <w:sectPr w:rsidR="007B3324" w:rsidRPr="00A97817" w:rsidSect="00383328">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6B1" w:rsidRDefault="003D16B1" w:rsidP="009F3AF3">
      <w:r>
        <w:separator/>
      </w:r>
    </w:p>
  </w:endnote>
  <w:endnote w:type="continuationSeparator" w:id="0">
    <w:p w:rsidR="003D16B1" w:rsidRDefault="003D16B1"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6B1" w:rsidRDefault="003D16B1" w:rsidP="009F3AF3">
      <w:r>
        <w:separator/>
      </w:r>
    </w:p>
  </w:footnote>
  <w:footnote w:type="continuationSeparator" w:id="0">
    <w:p w:rsidR="003D16B1" w:rsidRDefault="003D16B1"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3D16B1" w:rsidP="00C816D1">
    <w:pPr>
      <w:jc w:val="center"/>
      <w:rPr>
        <w:rFonts w:ascii="Myriad Pro" w:hAnsi="Myriad Pro"/>
        <w:color w:val="116C65"/>
      </w:rPr>
    </w:pPr>
    <w:r>
      <w:rPr>
        <w:rFonts w:ascii="Myriad Pro" w:hAnsi="Myriad Pro"/>
        <w:color w:val="116C65"/>
      </w:rPr>
      <w:pict>
        <v:rect id="_x0000_i1025"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11" w:name="_Hlk118279826"/>
                    <w:bookmarkStart w:id="12" w:name="_Hlk118279827"/>
                    <w:r>
                      <w:rPr>
                        <w:rFonts w:ascii="Times New Roman" w:hAnsi="Times New Roman" w:cs="Times New Roman"/>
                        <w:b/>
                        <w:color w:val="116C65"/>
                      </w:rPr>
                      <w:t xml:space="preserve">  Adjudication Division</w:t>
                    </w:r>
                    <w:bookmarkEnd w:id="11"/>
                    <w:bookmarkEnd w:id="12"/>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15" w:name="_Hlk118279845"/>
                    <w:bookmarkStart w:id="16" w:name="_Hlk118279846"/>
                    <w:r>
                      <w:rPr>
                        <w:rFonts w:ascii="Times New Roman" w:hAnsi="Times New Roman" w:cs="Times New Roman"/>
                        <w:b/>
                        <w:color w:val="116C65"/>
                      </w:rPr>
                      <w:t>Adjudication Department</w:t>
                    </w:r>
                    <w:bookmarkEnd w:id="15"/>
                    <w:bookmarkEnd w:id="16"/>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19" w:name="_Hlk118279795"/>
                    <w:bookmarkStart w:id="20" w:name="_Hlk118279796"/>
                    <w:r>
                      <w:rPr>
                        <w:rFonts w:ascii="Times New Roman" w:hAnsi="Times New Roman" w:cs="Times New Roman"/>
                        <w:b/>
                        <w:color w:val="116C65"/>
                        <w:sz w:val="34"/>
                      </w:rPr>
                      <w:t xml:space="preserve">     Securities and Exchange Commission of Pakistan</w:t>
                    </w:r>
                    <w:bookmarkEnd w:id="19"/>
                    <w:bookmarkEnd w:id="20"/>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6"/>
  </w:num>
  <w:num w:numId="9">
    <w:abstractNumId w:val="40"/>
  </w:num>
  <w:num w:numId="10">
    <w:abstractNumId w:val="33"/>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0"/>
  </w:num>
  <w:num w:numId="18">
    <w:abstractNumId w:val="8"/>
  </w:num>
  <w:num w:numId="19">
    <w:abstractNumId w:val="28"/>
  </w:num>
  <w:num w:numId="20">
    <w:abstractNumId w:val="27"/>
  </w:num>
  <w:num w:numId="21">
    <w:abstractNumId w:val="11"/>
  </w:num>
  <w:num w:numId="22">
    <w:abstractNumId w:val="31"/>
  </w:num>
  <w:num w:numId="23">
    <w:abstractNumId w:val="5"/>
  </w:num>
  <w:num w:numId="24">
    <w:abstractNumId w:val="34"/>
  </w:num>
  <w:num w:numId="25">
    <w:abstractNumId w:val="35"/>
  </w:num>
  <w:num w:numId="26">
    <w:abstractNumId w:val="13"/>
  </w:num>
  <w:num w:numId="27">
    <w:abstractNumId w:val="9"/>
  </w:num>
  <w:num w:numId="28">
    <w:abstractNumId w:val="32"/>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29"/>
  </w:num>
  <w:num w:numId="40">
    <w:abstractNumId w:val="38"/>
  </w:num>
  <w:num w:numId="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13ED"/>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6B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159AC"/>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1B20"/>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4D60"/>
    <w:rsid w:val="00AC5DC8"/>
    <w:rsid w:val="00AC5F82"/>
    <w:rsid w:val="00AC6378"/>
    <w:rsid w:val="00AC7093"/>
    <w:rsid w:val="00AC7B75"/>
    <w:rsid w:val="00AD063F"/>
    <w:rsid w:val="00AD1682"/>
    <w:rsid w:val="00AD32EB"/>
    <w:rsid w:val="00AD3F80"/>
    <w:rsid w:val="00AD40B3"/>
    <w:rsid w:val="00AD5959"/>
    <w:rsid w:val="00AD6945"/>
    <w:rsid w:val="00AD6C3A"/>
    <w:rsid w:val="00AD79E1"/>
    <w:rsid w:val="00AE13EE"/>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3437"/>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D7EED"/>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4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51F0-540E-47D7-88DA-A6E0F24C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2022-11-22T12:03:00Z</dcterms:created>
  <dcterms:modified xsi:type="dcterms:W3CDTF">2022-11-22T12:03:00Z</dcterms:modified>
</cp:coreProperties>
</file>