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08DF721D"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8B2728" w:rsidRPr="008B2728">
        <w:rPr>
          <w:rFonts w:asciiTheme="minorHAnsi" w:hAnsiTheme="minorHAnsi" w:cstheme="minorHAnsi"/>
        </w:rPr>
        <w:t>The principal line of business of the company shall be to construct and establish power generation plants based on Geothermal energy and to enter into lease agreements with any party including public sector organizations and government departments for sale and distribution of the electricity so produced in accordance with prevalent rules and policies.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2296BB28" w14:textId="4EE8799C" w:rsidR="002816A4" w:rsidRDefault="00776686" w:rsidP="002816A4">
      <w:pPr>
        <w:spacing w:before="273"/>
        <w:ind w:left="1440" w:hanging="720"/>
        <w:jc w:val="both"/>
        <w:rPr>
          <w:rFonts w:cstheme="minorHAnsi"/>
          <w:lang w:val="en-PK"/>
        </w:rPr>
      </w:pPr>
      <w:r w:rsidRPr="00786A75">
        <w:rPr>
          <w:rFonts w:cstheme="minorHAnsi"/>
        </w:rPr>
        <w:t>(iii)</w:t>
      </w:r>
      <w:r w:rsidRPr="00786A75">
        <w:rPr>
          <w:rFonts w:cstheme="minorHAnsi"/>
        </w:rPr>
        <w:tab/>
      </w:r>
      <w:r w:rsidR="0091706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7F7342" w14:textId="77777777" w:rsidR="002816A4" w:rsidRDefault="002816A4">
      <w:pPr>
        <w:spacing w:after="160" w:line="259" w:lineRule="auto"/>
        <w:rPr>
          <w:rFonts w:cstheme="minorHAnsi"/>
          <w:lang w:val="en-PK"/>
        </w:rPr>
      </w:pPr>
      <w:r>
        <w:rPr>
          <w:rFonts w:cstheme="minorHAnsi"/>
          <w:lang w:val="en-PK"/>
        </w:rPr>
        <w:br w:type="page"/>
      </w:r>
    </w:p>
    <w:p w14:paraId="4F8ECFBA" w14:textId="77777777" w:rsidR="00B462EC" w:rsidRPr="00A9312D" w:rsidRDefault="00B462EC" w:rsidP="002816A4">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B7296"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3BC46" w14:textId="77777777" w:rsidR="003B7296" w:rsidRDefault="003B7296">
      <w:pPr>
        <w:spacing w:after="0" w:line="240" w:lineRule="auto"/>
      </w:pPr>
      <w:r>
        <w:separator/>
      </w:r>
    </w:p>
  </w:endnote>
  <w:endnote w:type="continuationSeparator" w:id="0">
    <w:p w14:paraId="7D02C32C" w14:textId="77777777" w:rsidR="003B7296" w:rsidRDefault="003B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169D" w14:textId="77777777" w:rsidR="008B2728" w:rsidRDefault="008B2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A50A" w14:textId="77777777" w:rsidR="008B2728" w:rsidRDefault="008B2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B6886" w14:textId="77777777" w:rsidR="003B7296" w:rsidRDefault="003B7296">
      <w:pPr>
        <w:spacing w:after="0" w:line="240" w:lineRule="auto"/>
      </w:pPr>
      <w:r>
        <w:separator/>
      </w:r>
    </w:p>
  </w:footnote>
  <w:footnote w:type="continuationSeparator" w:id="0">
    <w:p w14:paraId="3BF4AD40" w14:textId="77777777" w:rsidR="003B7296" w:rsidRDefault="003B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B40A" w14:textId="77777777" w:rsidR="008B2728" w:rsidRDefault="008B2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1E3D" w14:textId="77777777" w:rsidR="008B2728" w:rsidRDefault="008B2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25F95E7" w:rsidR="00E44571" w:rsidRPr="00E44571" w:rsidRDefault="00E44571" w:rsidP="00E44571">
    <w:pPr>
      <w:pStyle w:val="Header"/>
      <w:jc w:val="right"/>
      <w:rPr>
        <w:b/>
        <w:color w:val="FF0000"/>
      </w:rPr>
    </w:pPr>
    <w:r w:rsidRPr="00E44571">
      <w:rPr>
        <w:b/>
        <w:color w:val="FF0000"/>
      </w:rPr>
      <w:t>MOA</w:t>
    </w:r>
    <w:r w:rsidRPr="00E44571">
      <w:rPr>
        <w:b/>
        <w:color w:val="FF0000"/>
      </w:rPr>
      <w:br/>
    </w:r>
    <w:r w:rsidR="008B2728">
      <w:rPr>
        <w:b/>
        <w:color w:val="FF0000"/>
      </w:rPr>
      <w:t>Thermal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87FBD"/>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296"/>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17061"/>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50491"/>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62431"/>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5DC8-00C0-4E3E-A671-E286EBD4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2022-09-16T06:22:00Z</dcterms:created>
  <dcterms:modified xsi:type="dcterms:W3CDTF">2023-03-24T07:04:00Z</dcterms:modified>
</cp:coreProperties>
</file>