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5029BE8B" w14:textId="77777777" w:rsidTr="008B1BB6">
        <w:trPr>
          <w:trHeight w:val="990"/>
        </w:trPr>
        <w:tc>
          <w:tcPr>
            <w:tcW w:w="7230" w:type="dxa"/>
          </w:tcPr>
          <w:p w14:paraId="7789542E"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79072" behindDoc="0" locked="0" layoutInCell="1" allowOverlap="1" wp14:anchorId="71AD6D20" wp14:editId="2540522C">
                      <wp:simplePos x="0" y="0"/>
                      <wp:positionH relativeFrom="column">
                        <wp:posOffset>-635</wp:posOffset>
                      </wp:positionH>
                      <wp:positionV relativeFrom="paragraph">
                        <wp:posOffset>66040</wp:posOffset>
                      </wp:positionV>
                      <wp:extent cx="1772920" cy="553720"/>
                      <wp:effectExtent l="0" t="0" r="55880" b="17780"/>
                      <wp:wrapSquare wrapText="bothSides"/>
                      <wp:docPr id="93"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9A51D98" w14:textId="77777777" w:rsidR="00DF269E" w:rsidRPr="00377DB3" w:rsidRDefault="00DF269E" w:rsidP="009778BA">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-27</w:t>
                                  </w:r>
                                </w:p>
                                <w:p w14:paraId="0E6D2DCF"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D6D20" id="_x0000_s1048" type="#_x0000_t65" style="position:absolute;left:0;text-align:left;margin-left:-.05pt;margin-top:5.2pt;width:139.6pt;height:4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A0PV6n8CAABZ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14:paraId="39A51D98" w14:textId="77777777" w:rsidR="00DF269E" w:rsidRPr="00377DB3" w:rsidRDefault="00DF269E" w:rsidP="009778BA">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-27</w:t>
                            </w:r>
                          </w:p>
                          <w:p w14:paraId="0E6D2DCF" w14:textId="77777777" w:rsidR="00DF269E" w:rsidRDefault="00DF269E" w:rsidP="009778BA">
                            <w:pPr>
                              <w:jc w:val="center"/>
                            </w:pPr>
                          </w:p>
                        </w:txbxContent>
                      </v:textbox>
                      <w10:wrap type="square"/>
                    </v:shape>
                  </w:pict>
                </mc:Fallback>
              </mc:AlternateContent>
            </w:r>
          </w:p>
        </w:tc>
        <w:tc>
          <w:tcPr>
            <w:tcW w:w="4111" w:type="dxa"/>
            <w:vMerge w:val="restart"/>
          </w:tcPr>
          <w:p w14:paraId="6A6F7007"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80096" behindDoc="0" locked="0" layoutInCell="1" allowOverlap="1" wp14:anchorId="2F9D2B0A" wp14:editId="3B88FC4B">
                  <wp:simplePos x="0" y="0"/>
                  <wp:positionH relativeFrom="column">
                    <wp:posOffset>483235</wp:posOffset>
                  </wp:positionH>
                  <wp:positionV relativeFrom="paragraph">
                    <wp:posOffset>24765</wp:posOffset>
                  </wp:positionV>
                  <wp:extent cx="1720850" cy="1885950"/>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5707A845" w14:textId="77777777" w:rsidTr="008B1BB6">
        <w:trPr>
          <w:trHeight w:val="20"/>
        </w:trPr>
        <w:tc>
          <w:tcPr>
            <w:tcW w:w="7230" w:type="dxa"/>
          </w:tcPr>
          <w:p w14:paraId="6C7FB9F4"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7B0DAF36"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5880F7CD" w14:textId="77777777" w:rsidTr="008B1BB6">
        <w:tc>
          <w:tcPr>
            <w:tcW w:w="7230" w:type="dxa"/>
          </w:tcPr>
          <w:p w14:paraId="5BCF506E" w14:textId="77777777" w:rsidR="009778BA" w:rsidRPr="007D6D37" w:rsidRDefault="009778BA" w:rsidP="008B1BB6">
            <w:pPr>
              <w:jc w:val="both"/>
              <w:rPr>
                <w:rFonts w:eastAsia="Times New Roman" w:cstheme="minorHAnsi"/>
                <w:b/>
                <w:sz w:val="36"/>
                <w:szCs w:val="28"/>
                <w:lang w:val="en-US"/>
              </w:rPr>
            </w:pPr>
            <w:bookmarkStart w:id="0" w:name="_GoBack"/>
            <w:r w:rsidRPr="007D6D37">
              <w:rPr>
                <w:rFonts w:eastAsia="Times New Roman" w:cstheme="minorHAnsi"/>
                <w:b/>
                <w:sz w:val="36"/>
                <w:szCs w:val="28"/>
              </w:rPr>
              <w:t>Final return for buy-back of shares of unlisted companies</w:t>
            </w:r>
          </w:p>
          <w:bookmarkEnd w:id="0"/>
          <w:p w14:paraId="3B4D8558" w14:textId="77777777" w:rsidR="009778BA" w:rsidRPr="007D6D37" w:rsidRDefault="009778BA" w:rsidP="008B1BB6">
            <w:pPr>
              <w:jc w:val="both"/>
              <w:rPr>
                <w:rFonts w:eastAsia="Times New Roman" w:cstheme="minorHAnsi"/>
                <w:b/>
                <w:sz w:val="16"/>
                <w:szCs w:val="28"/>
                <w:lang w:val="en-US"/>
              </w:rPr>
            </w:pPr>
          </w:p>
        </w:tc>
        <w:tc>
          <w:tcPr>
            <w:tcW w:w="4111" w:type="dxa"/>
            <w:vMerge/>
          </w:tcPr>
          <w:p w14:paraId="280164B3"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6947C766" w14:textId="77777777" w:rsidTr="008B1BB6">
        <w:trPr>
          <w:trHeight w:val="57"/>
        </w:trPr>
        <w:tc>
          <w:tcPr>
            <w:tcW w:w="7230" w:type="dxa"/>
          </w:tcPr>
          <w:p w14:paraId="66AF45F7" w14:textId="77777777" w:rsidR="009778BA" w:rsidRPr="007D6D37" w:rsidRDefault="009778BA" w:rsidP="008B1BB6">
            <w:pPr>
              <w:rPr>
                <w:rFonts w:eastAsia="Times New Roman" w:cstheme="minorHAnsi"/>
                <w:b/>
                <w:sz w:val="6"/>
                <w:szCs w:val="28"/>
              </w:rPr>
            </w:pPr>
          </w:p>
        </w:tc>
        <w:tc>
          <w:tcPr>
            <w:tcW w:w="4111" w:type="dxa"/>
            <w:vMerge/>
          </w:tcPr>
          <w:p w14:paraId="6D1C1468"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3DEE1521" w14:textId="77777777" w:rsidTr="008B1BB6">
        <w:trPr>
          <w:trHeight w:val="782"/>
        </w:trPr>
        <w:tc>
          <w:tcPr>
            <w:tcW w:w="7230" w:type="dxa"/>
          </w:tcPr>
          <w:p w14:paraId="01B98A5F" w14:textId="77777777" w:rsidR="009778BA" w:rsidRPr="007D6D37" w:rsidRDefault="009778BA" w:rsidP="008B1BB6">
            <w:pPr>
              <w:ind w:right="316"/>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88 of the Companies Act, 2017 read with Regulation 121(1)(f) of the Companies Regulations, 2024]</w:t>
            </w:r>
          </w:p>
        </w:tc>
        <w:tc>
          <w:tcPr>
            <w:tcW w:w="4111" w:type="dxa"/>
            <w:vMerge/>
          </w:tcPr>
          <w:p w14:paraId="45FE0AB8"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13165169" w14:textId="4A865BD9" w:rsidR="00876FB2" w:rsidRPr="007D6D37" w:rsidRDefault="00876FB2" w:rsidP="00876FB2">
      <w:pPr>
        <w:spacing w:line="360" w:lineRule="auto"/>
        <w:jc w:val="both"/>
        <w:rPr>
          <w:rFonts w:asciiTheme="majorBidi" w:hAnsiTheme="majorBidi" w:cstheme="majorBidi"/>
          <w:color w:val="000000" w:themeColor="text1"/>
          <w:sz w:val="24"/>
          <w:szCs w:val="24"/>
        </w:rPr>
      </w:pPr>
    </w:p>
    <w:p w14:paraId="78FB57D8" w14:textId="77777777" w:rsidR="00876FB2" w:rsidRPr="007D6D37" w:rsidRDefault="00876FB2" w:rsidP="00876FB2">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3CBE1BF0" w14:textId="77777777" w:rsidR="00876FB2" w:rsidRPr="007D6D37" w:rsidRDefault="00876FB2" w:rsidP="00876FB2">
      <w:pPr>
        <w:jc w:val="center"/>
        <w:rPr>
          <w:szCs w:val="24"/>
        </w:rPr>
      </w:pPr>
    </w:p>
    <w:p w14:paraId="6442A784" w14:textId="17F4CFFD" w:rsidR="00876FB2" w:rsidRPr="007D6D37" w:rsidRDefault="00876FB2" w:rsidP="00876FB2">
      <w:pPr>
        <w:spacing w:before="173"/>
        <w:ind w:left="167"/>
        <w:rPr>
          <w:i/>
          <w:szCs w:val="24"/>
        </w:rPr>
      </w:pPr>
      <w:r w:rsidRPr="00157CA2">
        <w:rPr>
          <w:noProof/>
          <w:szCs w:val="24"/>
        </w:rPr>
        <mc:AlternateContent>
          <mc:Choice Requires="wps">
            <w:drawing>
              <wp:anchor distT="0" distB="0" distL="114300" distR="114300" simplePos="0" relativeHeight="251696128" behindDoc="0" locked="0" layoutInCell="1" allowOverlap="1" wp14:anchorId="49BABEC0" wp14:editId="636E425D">
                <wp:simplePos x="0" y="0"/>
                <wp:positionH relativeFrom="page">
                  <wp:posOffset>3896360</wp:posOffset>
                </wp:positionH>
                <wp:positionV relativeFrom="paragraph">
                  <wp:posOffset>290195</wp:posOffset>
                </wp:positionV>
                <wp:extent cx="2251710" cy="243840"/>
                <wp:effectExtent l="0" t="0" r="1524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504"/>
                              <w:gridCol w:w="504"/>
                              <w:gridCol w:w="504"/>
                              <w:gridCol w:w="504"/>
                              <w:gridCol w:w="504"/>
                              <w:gridCol w:w="504"/>
                            </w:tblGrid>
                            <w:tr w:rsidR="00DF269E" w14:paraId="64DEA76F" w14:textId="77777777">
                              <w:trPr>
                                <w:trHeight w:val="356"/>
                              </w:trPr>
                              <w:tc>
                                <w:tcPr>
                                  <w:tcW w:w="504" w:type="dxa"/>
                                </w:tcPr>
                                <w:p w14:paraId="6D9B69AB" w14:textId="77777777" w:rsidR="00DF269E" w:rsidRDefault="00DF269E">
                                  <w:pPr>
                                    <w:pStyle w:val="TableParagraph"/>
                                  </w:pPr>
                                </w:p>
                              </w:tc>
                              <w:tc>
                                <w:tcPr>
                                  <w:tcW w:w="504" w:type="dxa"/>
                                </w:tcPr>
                                <w:p w14:paraId="7E31ADF1" w14:textId="77777777" w:rsidR="00DF269E" w:rsidRDefault="00DF269E">
                                  <w:pPr>
                                    <w:pStyle w:val="TableParagraph"/>
                                  </w:pPr>
                                </w:p>
                              </w:tc>
                              <w:tc>
                                <w:tcPr>
                                  <w:tcW w:w="504" w:type="dxa"/>
                                </w:tcPr>
                                <w:p w14:paraId="52EAFB3F" w14:textId="77777777" w:rsidR="00DF269E" w:rsidRDefault="00DF269E">
                                  <w:pPr>
                                    <w:pStyle w:val="TableParagraph"/>
                                  </w:pPr>
                                </w:p>
                              </w:tc>
                              <w:tc>
                                <w:tcPr>
                                  <w:tcW w:w="504" w:type="dxa"/>
                                </w:tcPr>
                                <w:p w14:paraId="1BB5941A" w14:textId="77777777" w:rsidR="00DF269E" w:rsidRDefault="00DF269E">
                                  <w:pPr>
                                    <w:pStyle w:val="TableParagraph"/>
                                  </w:pPr>
                                </w:p>
                              </w:tc>
                              <w:tc>
                                <w:tcPr>
                                  <w:tcW w:w="504" w:type="dxa"/>
                                </w:tcPr>
                                <w:p w14:paraId="1FFF78B9" w14:textId="77777777" w:rsidR="00DF269E" w:rsidRDefault="00DF269E">
                                  <w:pPr>
                                    <w:pStyle w:val="TableParagraph"/>
                                  </w:pPr>
                                </w:p>
                              </w:tc>
                              <w:tc>
                                <w:tcPr>
                                  <w:tcW w:w="504" w:type="dxa"/>
                                </w:tcPr>
                                <w:p w14:paraId="26C70B6E" w14:textId="77777777" w:rsidR="00DF269E" w:rsidRDefault="00DF269E">
                                  <w:pPr>
                                    <w:pStyle w:val="TableParagraph"/>
                                  </w:pPr>
                                </w:p>
                              </w:tc>
                              <w:tc>
                                <w:tcPr>
                                  <w:tcW w:w="504" w:type="dxa"/>
                                </w:tcPr>
                                <w:p w14:paraId="3D0E339B" w14:textId="77777777" w:rsidR="00DF269E" w:rsidRDefault="00DF269E">
                                  <w:pPr>
                                    <w:pStyle w:val="TableParagraph"/>
                                  </w:pPr>
                                </w:p>
                              </w:tc>
                            </w:tr>
                          </w:tbl>
                          <w:p w14:paraId="4CCA3D44" w14:textId="77777777" w:rsidR="00DF269E" w:rsidRDefault="00DF269E" w:rsidP="00876FB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ABEC0" id="_x0000_t202" coordsize="21600,21600" o:spt="202" path="m,l,21600r21600,l21600,xe">
                <v:stroke joinstyle="miter"/>
                <v:path gradientshapeok="t" o:connecttype="rect"/>
              </v:shapetype>
              <v:shape id="Text Box 21" o:spid="_x0000_s1027" type="#_x0000_t202" style="position:absolute;left:0;text-align:left;margin-left:306.8pt;margin-top:22.85pt;width:177.3pt;height:19.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QesgIAALI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504"/>
                        <w:gridCol w:w="504"/>
                        <w:gridCol w:w="504"/>
                        <w:gridCol w:w="504"/>
                        <w:gridCol w:w="504"/>
                        <w:gridCol w:w="504"/>
                      </w:tblGrid>
                      <w:tr w:rsidR="00DF269E" w14:paraId="64DEA76F" w14:textId="77777777">
                        <w:trPr>
                          <w:trHeight w:val="356"/>
                        </w:trPr>
                        <w:tc>
                          <w:tcPr>
                            <w:tcW w:w="504" w:type="dxa"/>
                          </w:tcPr>
                          <w:p w14:paraId="6D9B69AB" w14:textId="77777777" w:rsidR="00DF269E" w:rsidRDefault="00DF269E">
                            <w:pPr>
                              <w:pStyle w:val="TableParagraph"/>
                            </w:pPr>
                          </w:p>
                        </w:tc>
                        <w:tc>
                          <w:tcPr>
                            <w:tcW w:w="504" w:type="dxa"/>
                          </w:tcPr>
                          <w:p w14:paraId="7E31ADF1" w14:textId="77777777" w:rsidR="00DF269E" w:rsidRDefault="00DF269E">
                            <w:pPr>
                              <w:pStyle w:val="TableParagraph"/>
                            </w:pPr>
                          </w:p>
                        </w:tc>
                        <w:tc>
                          <w:tcPr>
                            <w:tcW w:w="504" w:type="dxa"/>
                          </w:tcPr>
                          <w:p w14:paraId="52EAFB3F" w14:textId="77777777" w:rsidR="00DF269E" w:rsidRDefault="00DF269E">
                            <w:pPr>
                              <w:pStyle w:val="TableParagraph"/>
                            </w:pPr>
                          </w:p>
                        </w:tc>
                        <w:tc>
                          <w:tcPr>
                            <w:tcW w:w="504" w:type="dxa"/>
                          </w:tcPr>
                          <w:p w14:paraId="1BB5941A" w14:textId="77777777" w:rsidR="00DF269E" w:rsidRDefault="00DF269E">
                            <w:pPr>
                              <w:pStyle w:val="TableParagraph"/>
                            </w:pPr>
                          </w:p>
                        </w:tc>
                        <w:tc>
                          <w:tcPr>
                            <w:tcW w:w="504" w:type="dxa"/>
                          </w:tcPr>
                          <w:p w14:paraId="1FFF78B9" w14:textId="77777777" w:rsidR="00DF269E" w:rsidRDefault="00DF269E">
                            <w:pPr>
                              <w:pStyle w:val="TableParagraph"/>
                            </w:pPr>
                          </w:p>
                        </w:tc>
                        <w:tc>
                          <w:tcPr>
                            <w:tcW w:w="504" w:type="dxa"/>
                          </w:tcPr>
                          <w:p w14:paraId="26C70B6E" w14:textId="77777777" w:rsidR="00DF269E" w:rsidRDefault="00DF269E">
                            <w:pPr>
                              <w:pStyle w:val="TableParagraph"/>
                            </w:pPr>
                          </w:p>
                        </w:tc>
                        <w:tc>
                          <w:tcPr>
                            <w:tcW w:w="504" w:type="dxa"/>
                          </w:tcPr>
                          <w:p w14:paraId="3D0E339B" w14:textId="77777777" w:rsidR="00DF269E" w:rsidRDefault="00DF269E">
                            <w:pPr>
                              <w:pStyle w:val="TableParagraph"/>
                            </w:pPr>
                          </w:p>
                        </w:tc>
                      </w:tr>
                    </w:tbl>
                    <w:p w14:paraId="4CCA3D44" w14:textId="77777777" w:rsidR="00DF269E" w:rsidRDefault="00DF269E" w:rsidP="00876FB2">
                      <w:pPr>
                        <w:pStyle w:val="BodyText"/>
                      </w:pPr>
                    </w:p>
                  </w:txbxContent>
                </v:textbox>
                <w10:wrap anchorx="page"/>
              </v:shape>
            </w:pict>
          </mc:Fallback>
        </mc:AlternateContent>
      </w:r>
      <w:r w:rsidRPr="007D6D37">
        <w:rPr>
          <w:i/>
          <w:szCs w:val="24"/>
        </w:rPr>
        <w:t>(Please</w:t>
      </w:r>
      <w:r w:rsidRPr="007D6D37">
        <w:rPr>
          <w:i/>
          <w:spacing w:val="-2"/>
          <w:szCs w:val="24"/>
        </w:rPr>
        <w:t xml:space="preserve"> </w:t>
      </w:r>
      <w:r w:rsidRPr="007D6D37">
        <w:rPr>
          <w:i/>
          <w:szCs w:val="24"/>
        </w:rPr>
        <w:t>complete</w:t>
      </w:r>
      <w:r w:rsidRPr="007D6D37">
        <w:rPr>
          <w:i/>
          <w:spacing w:val="-1"/>
          <w:szCs w:val="24"/>
        </w:rPr>
        <w:t xml:space="preserve"> </w:t>
      </w:r>
      <w:r w:rsidRPr="007D6D37">
        <w:rPr>
          <w:i/>
          <w:szCs w:val="24"/>
        </w:rPr>
        <w:t>in</w:t>
      </w:r>
      <w:r w:rsidRPr="007D6D37">
        <w:rPr>
          <w:i/>
          <w:spacing w:val="-1"/>
          <w:szCs w:val="24"/>
        </w:rPr>
        <w:t xml:space="preserve"> </w:t>
      </w:r>
      <w:r w:rsidRPr="007D6D37">
        <w:rPr>
          <w:i/>
          <w:szCs w:val="24"/>
        </w:rPr>
        <w:t>typescript</w:t>
      </w:r>
      <w:r w:rsidRPr="007D6D37">
        <w:rPr>
          <w:i/>
          <w:spacing w:val="2"/>
          <w:szCs w:val="24"/>
        </w:rPr>
        <w:t xml:space="preserve"> </w:t>
      </w:r>
      <w:r w:rsidRPr="007D6D37">
        <w:rPr>
          <w:i/>
          <w:szCs w:val="24"/>
        </w:rPr>
        <w:t>or</w:t>
      </w:r>
      <w:r w:rsidRPr="007D6D37">
        <w:rPr>
          <w:i/>
          <w:spacing w:val="-3"/>
          <w:szCs w:val="24"/>
        </w:rPr>
        <w:t xml:space="preserve"> </w:t>
      </w:r>
      <w:r w:rsidRPr="007D6D37">
        <w:rPr>
          <w:i/>
          <w:szCs w:val="24"/>
        </w:rPr>
        <w:t>in</w:t>
      </w:r>
      <w:r w:rsidRPr="007D6D37">
        <w:rPr>
          <w:i/>
          <w:spacing w:val="-3"/>
          <w:szCs w:val="24"/>
        </w:rPr>
        <w:t xml:space="preserve"> </w:t>
      </w:r>
      <w:r w:rsidRPr="007D6D37">
        <w:rPr>
          <w:i/>
          <w:szCs w:val="24"/>
        </w:rPr>
        <w:t>bold</w:t>
      </w:r>
      <w:r w:rsidRPr="007D6D37">
        <w:rPr>
          <w:i/>
          <w:spacing w:val="-3"/>
          <w:szCs w:val="24"/>
        </w:rPr>
        <w:t xml:space="preserve"> </w:t>
      </w:r>
      <w:r w:rsidRPr="007D6D37">
        <w:rPr>
          <w:i/>
          <w:szCs w:val="24"/>
        </w:rPr>
        <w:t>block</w:t>
      </w:r>
      <w:r w:rsidRPr="007D6D37">
        <w:rPr>
          <w:i/>
          <w:spacing w:val="-3"/>
          <w:szCs w:val="24"/>
        </w:rPr>
        <w:t xml:space="preserve"> </w:t>
      </w:r>
      <w:r w:rsidRPr="007D6D37">
        <w:rPr>
          <w:i/>
          <w:szCs w:val="24"/>
        </w:rPr>
        <w:t>capitals.)</w:t>
      </w:r>
    </w:p>
    <w:p w14:paraId="6C217148" w14:textId="1EBB02DF" w:rsidR="00876FB2" w:rsidRPr="00157CA2" w:rsidRDefault="00876FB2" w:rsidP="00876FB2">
      <w:pPr>
        <w:pStyle w:val="ListParagraph"/>
        <w:widowControl w:val="0"/>
        <w:numPr>
          <w:ilvl w:val="1"/>
          <w:numId w:val="332"/>
        </w:numPr>
        <w:tabs>
          <w:tab w:val="left" w:pos="801"/>
          <w:tab w:val="left" w:pos="802"/>
        </w:tabs>
        <w:autoSpaceDE w:val="0"/>
        <w:autoSpaceDN w:val="0"/>
        <w:spacing w:before="11" w:after="0" w:line="240" w:lineRule="auto"/>
        <w:contextualSpacing w:val="0"/>
        <w:rPr>
          <w:sz w:val="16"/>
          <w:szCs w:val="24"/>
        </w:rPr>
      </w:pPr>
      <w:r w:rsidRPr="007D6D37">
        <w:rPr>
          <w:sz w:val="24"/>
          <w:szCs w:val="24"/>
        </w:rPr>
        <w:t xml:space="preserve">     CUIN</w:t>
      </w:r>
      <w:r w:rsidRPr="007D6D37">
        <w:rPr>
          <w:spacing w:val="-3"/>
          <w:sz w:val="24"/>
          <w:szCs w:val="24"/>
        </w:rPr>
        <w:t xml:space="preserve"> </w:t>
      </w:r>
      <w:r w:rsidRPr="00157CA2">
        <w:rPr>
          <w:rFonts w:asciiTheme="majorBidi" w:eastAsia="Times New Roman" w:hAnsiTheme="majorBidi" w:cstheme="majorBidi"/>
          <w:color w:val="000000" w:themeColor="text1"/>
          <w:sz w:val="16"/>
          <w:szCs w:val="24"/>
        </w:rPr>
        <w:t>(Corporate Unique Identification Number)</w:t>
      </w:r>
    </w:p>
    <w:p w14:paraId="5A03BA6F" w14:textId="77777777" w:rsidR="00876FB2" w:rsidRPr="007D6D37" w:rsidRDefault="00876FB2" w:rsidP="00876FB2">
      <w:pPr>
        <w:jc w:val="center"/>
        <w:rPr>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780"/>
        <w:gridCol w:w="5130"/>
      </w:tblGrid>
      <w:tr w:rsidR="00876FB2" w:rsidRPr="007D6D37" w14:paraId="6764B893" w14:textId="77777777" w:rsidTr="008613EA">
        <w:tc>
          <w:tcPr>
            <w:tcW w:w="630" w:type="dxa"/>
            <w:tcBorders>
              <w:top w:val="nil"/>
              <w:left w:val="nil"/>
              <w:bottom w:val="nil"/>
              <w:right w:val="nil"/>
            </w:tcBorders>
            <w:shd w:val="clear" w:color="auto" w:fill="auto"/>
          </w:tcPr>
          <w:p w14:paraId="5C142816" w14:textId="77777777" w:rsidR="00876FB2" w:rsidRPr="007D6D37" w:rsidRDefault="00876FB2" w:rsidP="008613EA">
            <w:pPr>
              <w:rPr>
                <w:rFonts w:eastAsia="Calibri"/>
                <w:szCs w:val="24"/>
              </w:rPr>
            </w:pPr>
            <w:r w:rsidRPr="007D6D37">
              <w:rPr>
                <w:rFonts w:eastAsia="Calibri"/>
                <w:szCs w:val="24"/>
              </w:rPr>
              <w:t xml:space="preserve"> 1.2</w:t>
            </w:r>
          </w:p>
        </w:tc>
        <w:tc>
          <w:tcPr>
            <w:tcW w:w="3780" w:type="dxa"/>
            <w:tcBorders>
              <w:top w:val="nil"/>
              <w:left w:val="nil"/>
              <w:bottom w:val="nil"/>
              <w:right w:val="single" w:sz="4" w:space="0" w:color="auto"/>
            </w:tcBorders>
            <w:shd w:val="clear" w:color="auto" w:fill="auto"/>
          </w:tcPr>
          <w:p w14:paraId="0C52C630" w14:textId="77777777" w:rsidR="00876FB2" w:rsidRPr="007D6D37" w:rsidRDefault="00876FB2" w:rsidP="008613EA">
            <w:pPr>
              <w:tabs>
                <w:tab w:val="left" w:pos="2650"/>
              </w:tabs>
              <w:rPr>
                <w:rFonts w:eastAsia="Calibri"/>
                <w:szCs w:val="24"/>
              </w:rPr>
            </w:pPr>
            <w:r w:rsidRPr="007D6D37">
              <w:rPr>
                <w:rFonts w:eastAsia="Calibri"/>
                <w:szCs w:val="24"/>
              </w:rPr>
              <w:t>Name of the Company</w:t>
            </w:r>
          </w:p>
        </w:tc>
        <w:tc>
          <w:tcPr>
            <w:tcW w:w="5130" w:type="dxa"/>
            <w:tcBorders>
              <w:left w:val="single" w:sz="4" w:space="0" w:color="auto"/>
            </w:tcBorders>
            <w:shd w:val="clear" w:color="auto" w:fill="auto"/>
          </w:tcPr>
          <w:p w14:paraId="5E89CC05" w14:textId="77777777" w:rsidR="00876FB2" w:rsidRPr="007D6D37" w:rsidRDefault="00876FB2" w:rsidP="008613EA">
            <w:pPr>
              <w:rPr>
                <w:rFonts w:eastAsia="Calibri"/>
                <w:szCs w:val="24"/>
              </w:rPr>
            </w:pPr>
          </w:p>
        </w:tc>
      </w:tr>
    </w:tbl>
    <w:p w14:paraId="1E09DAA9" w14:textId="77777777" w:rsidR="00876FB2" w:rsidRPr="007D6D37" w:rsidRDefault="00876FB2" w:rsidP="00876FB2">
      <w:pPr>
        <w:tabs>
          <w:tab w:val="left" w:pos="2650"/>
        </w:tabs>
        <w:rPr>
          <w:szCs w:val="24"/>
        </w:rPr>
      </w:pPr>
    </w:p>
    <w:tbl>
      <w:tblPr>
        <w:tblW w:w="95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45"/>
        <w:gridCol w:w="773"/>
        <w:gridCol w:w="1409"/>
        <w:gridCol w:w="1403"/>
        <w:gridCol w:w="747"/>
        <w:gridCol w:w="1106"/>
        <w:gridCol w:w="1100"/>
      </w:tblGrid>
      <w:tr w:rsidR="00876FB2" w:rsidRPr="007D6D37" w14:paraId="45079423" w14:textId="77777777" w:rsidTr="008613EA">
        <w:tc>
          <w:tcPr>
            <w:tcW w:w="625" w:type="dxa"/>
            <w:tcBorders>
              <w:top w:val="nil"/>
              <w:left w:val="nil"/>
              <w:bottom w:val="nil"/>
              <w:right w:val="nil"/>
            </w:tcBorders>
            <w:shd w:val="clear" w:color="auto" w:fill="auto"/>
          </w:tcPr>
          <w:p w14:paraId="7B165783" w14:textId="77777777" w:rsidR="00876FB2" w:rsidRPr="007D6D37" w:rsidRDefault="00876FB2" w:rsidP="008613EA">
            <w:pPr>
              <w:rPr>
                <w:rFonts w:eastAsia="Calibri"/>
                <w:szCs w:val="24"/>
              </w:rPr>
            </w:pPr>
            <w:r w:rsidRPr="007D6D37">
              <w:rPr>
                <w:rFonts w:eastAsia="Calibri"/>
                <w:szCs w:val="24"/>
              </w:rPr>
              <w:t xml:space="preserve"> 1.3</w:t>
            </w:r>
          </w:p>
        </w:tc>
        <w:tc>
          <w:tcPr>
            <w:tcW w:w="2345" w:type="dxa"/>
            <w:tcBorders>
              <w:top w:val="nil"/>
              <w:left w:val="nil"/>
              <w:bottom w:val="nil"/>
              <w:right w:val="nil"/>
            </w:tcBorders>
            <w:shd w:val="clear" w:color="auto" w:fill="auto"/>
          </w:tcPr>
          <w:p w14:paraId="23283FCB" w14:textId="77777777" w:rsidR="00876FB2" w:rsidRPr="007D6D37" w:rsidRDefault="00876FB2" w:rsidP="008613EA">
            <w:pPr>
              <w:rPr>
                <w:rFonts w:eastAsia="Calibri"/>
                <w:szCs w:val="24"/>
              </w:rPr>
            </w:pPr>
            <w:r w:rsidRPr="007D6D37">
              <w:rPr>
                <w:rFonts w:eastAsia="Calibri"/>
                <w:szCs w:val="24"/>
              </w:rPr>
              <w:t>Fee</w:t>
            </w:r>
            <w:r w:rsidRPr="007D6D37">
              <w:rPr>
                <w:rFonts w:eastAsia="Calibri"/>
                <w:spacing w:val="-2"/>
                <w:szCs w:val="24"/>
              </w:rPr>
              <w:t xml:space="preserve"> </w:t>
            </w:r>
            <w:r w:rsidRPr="007D6D37">
              <w:rPr>
                <w:rFonts w:eastAsia="Calibri"/>
                <w:szCs w:val="24"/>
              </w:rPr>
              <w:t>Payment</w:t>
            </w:r>
            <w:r w:rsidRPr="007D6D37">
              <w:rPr>
                <w:rFonts w:eastAsia="Calibri"/>
                <w:spacing w:val="-3"/>
                <w:szCs w:val="24"/>
              </w:rPr>
              <w:t xml:space="preserve"> </w:t>
            </w:r>
            <w:r w:rsidRPr="007D6D37">
              <w:rPr>
                <w:rFonts w:eastAsia="Calibri"/>
                <w:szCs w:val="24"/>
              </w:rPr>
              <w:t>Details</w:t>
            </w:r>
          </w:p>
        </w:tc>
        <w:tc>
          <w:tcPr>
            <w:tcW w:w="773" w:type="dxa"/>
            <w:tcBorders>
              <w:top w:val="nil"/>
              <w:left w:val="nil"/>
              <w:bottom w:val="nil"/>
              <w:right w:val="nil"/>
            </w:tcBorders>
            <w:shd w:val="clear" w:color="auto" w:fill="auto"/>
          </w:tcPr>
          <w:p w14:paraId="5A240452" w14:textId="77777777" w:rsidR="00876FB2" w:rsidRPr="007D6D37" w:rsidRDefault="00876FB2" w:rsidP="008613EA">
            <w:pPr>
              <w:rPr>
                <w:rFonts w:eastAsia="Calibri"/>
                <w:szCs w:val="24"/>
              </w:rPr>
            </w:pPr>
            <w:r w:rsidRPr="007D6D37">
              <w:rPr>
                <w:rFonts w:eastAsia="Calibri"/>
                <w:szCs w:val="24"/>
              </w:rPr>
              <w:t>1.3.1</w:t>
            </w:r>
          </w:p>
        </w:tc>
        <w:tc>
          <w:tcPr>
            <w:tcW w:w="1409" w:type="dxa"/>
            <w:tcBorders>
              <w:top w:val="nil"/>
              <w:left w:val="nil"/>
              <w:bottom w:val="nil"/>
              <w:right w:val="single" w:sz="4" w:space="0" w:color="auto"/>
            </w:tcBorders>
            <w:shd w:val="clear" w:color="auto" w:fill="auto"/>
          </w:tcPr>
          <w:p w14:paraId="32C692C2" w14:textId="77777777" w:rsidR="00876FB2" w:rsidRPr="007D6D37" w:rsidRDefault="00876FB2" w:rsidP="008613EA">
            <w:pPr>
              <w:rPr>
                <w:rFonts w:eastAsia="Calibri"/>
                <w:szCs w:val="24"/>
              </w:rPr>
            </w:pPr>
            <w:r w:rsidRPr="007D6D37">
              <w:rPr>
                <w:rFonts w:eastAsia="Calibri"/>
                <w:szCs w:val="24"/>
              </w:rPr>
              <w:t>Challan</w:t>
            </w:r>
            <w:r w:rsidRPr="007D6D37">
              <w:rPr>
                <w:rFonts w:eastAsia="Calibri"/>
                <w:spacing w:val="-3"/>
                <w:szCs w:val="24"/>
              </w:rPr>
              <w:t xml:space="preserve"> </w:t>
            </w:r>
            <w:r w:rsidRPr="007D6D37">
              <w:rPr>
                <w:rFonts w:eastAsia="Calibri"/>
                <w:szCs w:val="24"/>
              </w:rPr>
              <w:t>No.</w:t>
            </w:r>
          </w:p>
        </w:tc>
        <w:tc>
          <w:tcPr>
            <w:tcW w:w="1403" w:type="dxa"/>
            <w:tcBorders>
              <w:left w:val="single" w:sz="4" w:space="0" w:color="auto"/>
              <w:right w:val="single" w:sz="4" w:space="0" w:color="auto"/>
            </w:tcBorders>
            <w:shd w:val="clear" w:color="auto" w:fill="auto"/>
          </w:tcPr>
          <w:p w14:paraId="06F8F592" w14:textId="77777777" w:rsidR="00876FB2" w:rsidRPr="007D6D37" w:rsidRDefault="00876FB2" w:rsidP="008613EA">
            <w:pPr>
              <w:rPr>
                <w:rFonts w:eastAsia="Calibri"/>
                <w:szCs w:val="24"/>
              </w:rPr>
            </w:pPr>
          </w:p>
        </w:tc>
        <w:tc>
          <w:tcPr>
            <w:tcW w:w="747" w:type="dxa"/>
            <w:tcBorders>
              <w:top w:val="nil"/>
              <w:left w:val="single" w:sz="4" w:space="0" w:color="auto"/>
              <w:bottom w:val="nil"/>
              <w:right w:val="nil"/>
            </w:tcBorders>
            <w:shd w:val="clear" w:color="auto" w:fill="auto"/>
          </w:tcPr>
          <w:p w14:paraId="17F19465" w14:textId="77777777" w:rsidR="00876FB2" w:rsidRPr="007D6D37" w:rsidRDefault="00876FB2" w:rsidP="008613EA">
            <w:pPr>
              <w:rPr>
                <w:rFonts w:eastAsia="Calibri"/>
                <w:szCs w:val="24"/>
              </w:rPr>
            </w:pPr>
            <w:r w:rsidRPr="007D6D37">
              <w:rPr>
                <w:rFonts w:eastAsia="Calibri"/>
                <w:szCs w:val="24"/>
              </w:rPr>
              <w:t>1.3.2</w:t>
            </w:r>
          </w:p>
        </w:tc>
        <w:tc>
          <w:tcPr>
            <w:tcW w:w="1106" w:type="dxa"/>
            <w:tcBorders>
              <w:top w:val="nil"/>
              <w:left w:val="nil"/>
              <w:bottom w:val="nil"/>
              <w:right w:val="single" w:sz="4" w:space="0" w:color="auto"/>
            </w:tcBorders>
            <w:shd w:val="clear" w:color="auto" w:fill="auto"/>
          </w:tcPr>
          <w:p w14:paraId="29D69C91" w14:textId="77777777" w:rsidR="00876FB2" w:rsidRPr="007D6D37" w:rsidRDefault="00876FB2" w:rsidP="008613EA">
            <w:pPr>
              <w:rPr>
                <w:rFonts w:eastAsia="Calibri"/>
                <w:szCs w:val="24"/>
              </w:rPr>
            </w:pPr>
            <w:r w:rsidRPr="007D6D37">
              <w:rPr>
                <w:rFonts w:eastAsia="Calibri"/>
                <w:szCs w:val="24"/>
              </w:rPr>
              <w:t>Amount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9413128" w14:textId="77777777" w:rsidR="00876FB2" w:rsidRPr="007D6D37" w:rsidRDefault="00876FB2" w:rsidP="008613EA">
            <w:pPr>
              <w:rPr>
                <w:rFonts w:eastAsia="Calibri"/>
                <w:szCs w:val="24"/>
              </w:rPr>
            </w:pPr>
          </w:p>
        </w:tc>
      </w:tr>
    </w:tbl>
    <w:p w14:paraId="4ECADCEE" w14:textId="77777777" w:rsidR="00876FB2" w:rsidRPr="007D6D37" w:rsidRDefault="00876FB2" w:rsidP="00876FB2">
      <w:pPr>
        <w:tabs>
          <w:tab w:val="left" w:pos="2650"/>
        </w:tabs>
        <w:rPr>
          <w:szCs w:val="24"/>
        </w:rPr>
      </w:pPr>
    </w:p>
    <w:p w14:paraId="578A649C" w14:textId="77777777" w:rsidR="00876FB2" w:rsidRPr="00157CA2" w:rsidRDefault="00876FB2" w:rsidP="00157CA2">
      <w:pPr>
        <w:spacing w:after="0" w:line="240" w:lineRule="auto"/>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color w:val="000000" w:themeColor="text1"/>
          <w:sz w:val="24"/>
          <w:szCs w:val="24"/>
          <w:u w:val="single"/>
        </w:rPr>
        <w:t>PART-II</w:t>
      </w:r>
    </w:p>
    <w:p w14:paraId="73429FD1" w14:textId="77777777" w:rsidR="00876FB2" w:rsidRPr="007D6D37" w:rsidRDefault="00876FB2" w:rsidP="00876FB2">
      <w:pPr>
        <w:jc w:val="center"/>
        <w:rPr>
          <w:szCs w:val="24"/>
        </w:rPr>
      </w:pPr>
    </w:p>
    <w:p w14:paraId="5DFA0B63" w14:textId="77777777" w:rsidR="00876FB2" w:rsidRPr="007D6D37" w:rsidRDefault="00876FB2" w:rsidP="00876FB2">
      <w:pPr>
        <w:ind w:left="284"/>
        <w:rPr>
          <w:szCs w:val="24"/>
        </w:rPr>
      </w:pPr>
      <w:r w:rsidRPr="007D6D37">
        <w:rPr>
          <w:b/>
          <w:bCs/>
          <w:szCs w:val="24"/>
        </w:rPr>
        <w:t>2.</w:t>
      </w:r>
      <w:r w:rsidRPr="007D6D37">
        <w:rPr>
          <w:b/>
          <w:bCs/>
          <w:szCs w:val="24"/>
        </w:rPr>
        <w:tab/>
        <w:t>Share Capital</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771"/>
        <w:gridCol w:w="5118"/>
      </w:tblGrid>
      <w:tr w:rsidR="00876FB2" w:rsidRPr="007D6D37" w14:paraId="05869E17" w14:textId="77777777" w:rsidTr="008613EA">
        <w:trPr>
          <w:trHeight w:val="260"/>
        </w:trPr>
        <w:tc>
          <w:tcPr>
            <w:tcW w:w="330" w:type="pct"/>
            <w:tcBorders>
              <w:top w:val="nil"/>
              <w:left w:val="nil"/>
              <w:bottom w:val="nil"/>
              <w:right w:val="nil"/>
            </w:tcBorders>
            <w:shd w:val="clear" w:color="auto" w:fill="auto"/>
            <w:vAlign w:val="center"/>
          </w:tcPr>
          <w:p w14:paraId="29A89ADF" w14:textId="77777777" w:rsidR="00876FB2" w:rsidRPr="007D6D37" w:rsidRDefault="00876FB2" w:rsidP="008613EA">
            <w:pPr>
              <w:jc w:val="right"/>
              <w:rPr>
                <w:rFonts w:eastAsia="Calibri"/>
                <w:szCs w:val="24"/>
              </w:rPr>
            </w:pPr>
            <w:r w:rsidRPr="007D6D37">
              <w:rPr>
                <w:rFonts w:eastAsia="Calibri"/>
                <w:szCs w:val="24"/>
              </w:rPr>
              <w:t>2.1</w:t>
            </w:r>
          </w:p>
        </w:tc>
        <w:tc>
          <w:tcPr>
            <w:tcW w:w="1981" w:type="pct"/>
            <w:tcBorders>
              <w:top w:val="nil"/>
              <w:left w:val="nil"/>
              <w:bottom w:val="nil"/>
              <w:right w:val="single" w:sz="4" w:space="0" w:color="auto"/>
            </w:tcBorders>
            <w:shd w:val="clear" w:color="auto" w:fill="auto"/>
          </w:tcPr>
          <w:p w14:paraId="444A1CC7" w14:textId="77777777" w:rsidR="00876FB2" w:rsidRPr="007D6D37" w:rsidRDefault="00876FB2" w:rsidP="008613EA">
            <w:pPr>
              <w:tabs>
                <w:tab w:val="left" w:pos="2650"/>
              </w:tabs>
              <w:rPr>
                <w:rFonts w:eastAsia="Calibri"/>
                <w:szCs w:val="24"/>
              </w:rPr>
            </w:pPr>
            <w:r w:rsidRPr="007D6D37">
              <w:rPr>
                <w:rFonts w:eastAsia="Calibri"/>
                <w:szCs w:val="24"/>
              </w:rPr>
              <w:t xml:space="preserve">Paid up capital (in Rupees before buy back) </w:t>
            </w:r>
          </w:p>
        </w:tc>
        <w:tc>
          <w:tcPr>
            <w:tcW w:w="2689" w:type="pct"/>
            <w:tcBorders>
              <w:left w:val="single" w:sz="4" w:space="0" w:color="auto"/>
              <w:bottom w:val="single" w:sz="4" w:space="0" w:color="auto"/>
            </w:tcBorders>
            <w:shd w:val="clear" w:color="auto" w:fill="auto"/>
          </w:tcPr>
          <w:p w14:paraId="6A3EC7DF" w14:textId="77777777" w:rsidR="00876FB2" w:rsidRPr="007D6D37" w:rsidRDefault="00876FB2" w:rsidP="008613EA">
            <w:pPr>
              <w:rPr>
                <w:rFonts w:eastAsia="Calibri"/>
                <w:szCs w:val="24"/>
              </w:rPr>
            </w:pPr>
          </w:p>
        </w:tc>
      </w:tr>
      <w:tr w:rsidR="00876FB2" w:rsidRPr="007D6D37" w14:paraId="0AB04DF0" w14:textId="77777777" w:rsidTr="008613EA">
        <w:trPr>
          <w:trHeight w:val="273"/>
        </w:trPr>
        <w:tc>
          <w:tcPr>
            <w:tcW w:w="330" w:type="pct"/>
            <w:tcBorders>
              <w:top w:val="nil"/>
              <w:left w:val="nil"/>
              <w:bottom w:val="nil"/>
              <w:right w:val="nil"/>
            </w:tcBorders>
            <w:shd w:val="clear" w:color="auto" w:fill="auto"/>
            <w:vAlign w:val="center"/>
          </w:tcPr>
          <w:p w14:paraId="186B974C" w14:textId="77777777" w:rsidR="00876FB2" w:rsidRPr="007D6D37" w:rsidRDefault="00876FB2" w:rsidP="008613EA">
            <w:pPr>
              <w:jc w:val="right"/>
              <w:rPr>
                <w:rFonts w:eastAsia="Calibri"/>
                <w:szCs w:val="24"/>
              </w:rPr>
            </w:pPr>
            <w:r w:rsidRPr="007D6D37">
              <w:rPr>
                <w:rFonts w:eastAsia="Calibri"/>
                <w:szCs w:val="24"/>
              </w:rPr>
              <w:t>2.2</w:t>
            </w:r>
          </w:p>
        </w:tc>
        <w:tc>
          <w:tcPr>
            <w:tcW w:w="1981" w:type="pct"/>
            <w:tcBorders>
              <w:top w:val="nil"/>
              <w:left w:val="nil"/>
              <w:bottom w:val="nil"/>
              <w:right w:val="single" w:sz="4" w:space="0" w:color="auto"/>
            </w:tcBorders>
            <w:shd w:val="clear" w:color="auto" w:fill="auto"/>
          </w:tcPr>
          <w:p w14:paraId="72980843" w14:textId="77777777" w:rsidR="00876FB2" w:rsidRPr="007D6D37" w:rsidRDefault="00876FB2" w:rsidP="008613EA">
            <w:pPr>
              <w:tabs>
                <w:tab w:val="left" w:pos="2650"/>
              </w:tabs>
              <w:rPr>
                <w:rFonts w:eastAsia="Calibri"/>
                <w:szCs w:val="24"/>
              </w:rPr>
            </w:pPr>
            <w:r w:rsidRPr="007D6D37">
              <w:rPr>
                <w:rFonts w:eastAsia="Calibri"/>
                <w:szCs w:val="24"/>
              </w:rPr>
              <w:t>Number of shares purchased</w:t>
            </w:r>
          </w:p>
        </w:tc>
        <w:tc>
          <w:tcPr>
            <w:tcW w:w="2689" w:type="pct"/>
            <w:tcBorders>
              <w:left w:val="single" w:sz="4" w:space="0" w:color="auto"/>
              <w:bottom w:val="single" w:sz="4" w:space="0" w:color="auto"/>
            </w:tcBorders>
            <w:shd w:val="clear" w:color="auto" w:fill="auto"/>
          </w:tcPr>
          <w:p w14:paraId="4D81E162" w14:textId="77777777" w:rsidR="00876FB2" w:rsidRPr="007D6D37" w:rsidRDefault="00876FB2" w:rsidP="008613EA">
            <w:pPr>
              <w:rPr>
                <w:rFonts w:eastAsia="Calibri"/>
                <w:szCs w:val="24"/>
              </w:rPr>
            </w:pPr>
          </w:p>
        </w:tc>
      </w:tr>
      <w:tr w:rsidR="00876FB2" w:rsidRPr="007D6D37" w14:paraId="7C0968D9" w14:textId="77777777" w:rsidTr="008613EA">
        <w:trPr>
          <w:trHeight w:val="260"/>
        </w:trPr>
        <w:tc>
          <w:tcPr>
            <w:tcW w:w="330" w:type="pct"/>
            <w:tcBorders>
              <w:top w:val="nil"/>
              <w:left w:val="nil"/>
              <w:bottom w:val="nil"/>
              <w:right w:val="nil"/>
            </w:tcBorders>
            <w:shd w:val="clear" w:color="auto" w:fill="auto"/>
            <w:vAlign w:val="center"/>
          </w:tcPr>
          <w:p w14:paraId="28AAA1CB" w14:textId="78551B87" w:rsidR="00876FB2" w:rsidRPr="007D6D37" w:rsidRDefault="00876FB2" w:rsidP="008613EA">
            <w:pPr>
              <w:ind w:left="-11" w:right="-131"/>
              <w:jc w:val="center"/>
              <w:rPr>
                <w:rFonts w:eastAsia="Calibri"/>
                <w:szCs w:val="24"/>
              </w:rPr>
            </w:pPr>
            <w:r w:rsidRPr="007D6D37">
              <w:rPr>
                <w:rFonts w:eastAsia="Calibri"/>
                <w:szCs w:val="24"/>
              </w:rPr>
              <w:t xml:space="preserve"> 2.3</w:t>
            </w:r>
          </w:p>
        </w:tc>
        <w:tc>
          <w:tcPr>
            <w:tcW w:w="1981" w:type="pct"/>
            <w:tcBorders>
              <w:top w:val="nil"/>
              <w:left w:val="nil"/>
              <w:bottom w:val="nil"/>
              <w:right w:val="single" w:sz="4" w:space="0" w:color="auto"/>
            </w:tcBorders>
            <w:shd w:val="clear" w:color="auto" w:fill="auto"/>
          </w:tcPr>
          <w:p w14:paraId="350DA5AA" w14:textId="77777777" w:rsidR="00876FB2" w:rsidRPr="007D6D37" w:rsidRDefault="00876FB2" w:rsidP="008613EA">
            <w:pPr>
              <w:rPr>
                <w:rFonts w:eastAsia="Calibri"/>
                <w:szCs w:val="24"/>
              </w:rPr>
            </w:pPr>
            <w:r w:rsidRPr="007D6D37">
              <w:rPr>
                <w:rFonts w:eastAsia="Calibri"/>
                <w:szCs w:val="24"/>
              </w:rPr>
              <w:t>Paid up Capital (in Rupees after buy back)</w:t>
            </w:r>
          </w:p>
        </w:tc>
        <w:tc>
          <w:tcPr>
            <w:tcW w:w="2689" w:type="pct"/>
            <w:tcBorders>
              <w:left w:val="single" w:sz="4" w:space="0" w:color="auto"/>
            </w:tcBorders>
            <w:shd w:val="clear" w:color="auto" w:fill="auto"/>
          </w:tcPr>
          <w:p w14:paraId="67993815" w14:textId="77777777" w:rsidR="00876FB2" w:rsidRPr="007D6D37" w:rsidRDefault="00876FB2" w:rsidP="008613EA">
            <w:pPr>
              <w:rPr>
                <w:rFonts w:eastAsia="Calibri"/>
                <w:szCs w:val="24"/>
              </w:rPr>
            </w:pPr>
          </w:p>
        </w:tc>
      </w:tr>
    </w:tbl>
    <w:p w14:paraId="10084A44" w14:textId="77777777" w:rsidR="00876FB2" w:rsidRPr="007D6D37" w:rsidRDefault="00876FB2" w:rsidP="00876FB2">
      <w:pPr>
        <w:tabs>
          <w:tab w:val="left" w:pos="720"/>
          <w:tab w:val="left" w:pos="1440"/>
          <w:tab w:val="left" w:pos="2160"/>
          <w:tab w:val="left" w:pos="2880"/>
          <w:tab w:val="left" w:pos="3600"/>
          <w:tab w:val="left" w:pos="4320"/>
          <w:tab w:val="left" w:pos="5040"/>
          <w:tab w:val="left" w:pos="13103"/>
        </w:tabs>
        <w:rPr>
          <w:strike/>
          <w:szCs w:val="24"/>
        </w:rPr>
      </w:pPr>
    </w:p>
    <w:tbl>
      <w:tblPr>
        <w:tblW w:w="92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780"/>
        <w:gridCol w:w="3240"/>
        <w:gridCol w:w="1560"/>
      </w:tblGrid>
      <w:tr w:rsidR="00876FB2" w:rsidRPr="007D6D37" w14:paraId="0935E58A" w14:textId="77777777" w:rsidTr="00157CA2">
        <w:tc>
          <w:tcPr>
            <w:tcW w:w="630" w:type="dxa"/>
            <w:vMerge w:val="restart"/>
            <w:tcBorders>
              <w:top w:val="nil"/>
              <w:left w:val="nil"/>
              <w:bottom w:val="nil"/>
              <w:right w:val="nil"/>
            </w:tcBorders>
            <w:shd w:val="clear" w:color="auto" w:fill="auto"/>
          </w:tcPr>
          <w:p w14:paraId="2915C8E1" w14:textId="77777777" w:rsidR="00876FB2" w:rsidRPr="007D6D37" w:rsidRDefault="00876FB2" w:rsidP="008613EA">
            <w:pPr>
              <w:rPr>
                <w:rFonts w:eastAsia="Calibri"/>
                <w:szCs w:val="24"/>
              </w:rPr>
            </w:pPr>
          </w:p>
          <w:p w14:paraId="43C81FBA" w14:textId="77777777" w:rsidR="00876FB2" w:rsidRPr="007D6D37" w:rsidRDefault="00876FB2" w:rsidP="008613EA">
            <w:pPr>
              <w:ind w:left="-115"/>
              <w:rPr>
                <w:rFonts w:eastAsia="Calibri"/>
                <w:bCs/>
                <w:szCs w:val="24"/>
              </w:rPr>
            </w:pPr>
            <w:r w:rsidRPr="007D6D37">
              <w:rPr>
                <w:rFonts w:eastAsia="Calibri"/>
                <w:bCs/>
                <w:szCs w:val="24"/>
              </w:rPr>
              <w:t xml:space="preserve">   2.4</w:t>
            </w:r>
          </w:p>
        </w:tc>
        <w:tc>
          <w:tcPr>
            <w:tcW w:w="8580" w:type="dxa"/>
            <w:gridSpan w:val="3"/>
            <w:tcBorders>
              <w:top w:val="nil"/>
              <w:left w:val="nil"/>
              <w:bottom w:val="nil"/>
              <w:right w:val="nil"/>
            </w:tcBorders>
            <w:shd w:val="clear" w:color="auto" w:fill="auto"/>
          </w:tcPr>
          <w:p w14:paraId="6F76010D" w14:textId="77777777" w:rsidR="00876FB2" w:rsidRPr="007D6D37" w:rsidRDefault="00876FB2" w:rsidP="008613EA">
            <w:pPr>
              <w:tabs>
                <w:tab w:val="left" w:pos="2650"/>
              </w:tabs>
              <w:rPr>
                <w:rFonts w:eastAsia="Calibri"/>
                <w:b/>
                <w:bCs/>
                <w:szCs w:val="24"/>
              </w:rPr>
            </w:pPr>
          </w:p>
          <w:p w14:paraId="1D1351CD" w14:textId="77777777" w:rsidR="00876FB2" w:rsidRPr="007D6D37" w:rsidRDefault="00876FB2" w:rsidP="008613EA">
            <w:pPr>
              <w:rPr>
                <w:rFonts w:eastAsia="Calibri"/>
                <w:szCs w:val="24"/>
              </w:rPr>
            </w:pPr>
            <w:r w:rsidRPr="007D6D37">
              <w:rPr>
                <w:rFonts w:eastAsia="Calibri"/>
                <w:b/>
                <w:bCs/>
                <w:szCs w:val="24"/>
              </w:rPr>
              <w:t>Source of funds utilized</w:t>
            </w:r>
          </w:p>
        </w:tc>
      </w:tr>
      <w:tr w:rsidR="00876FB2" w:rsidRPr="007D6D37" w14:paraId="090467F3" w14:textId="77777777" w:rsidTr="00157CA2">
        <w:tc>
          <w:tcPr>
            <w:tcW w:w="630" w:type="dxa"/>
            <w:vMerge/>
            <w:tcBorders>
              <w:top w:val="nil"/>
              <w:left w:val="nil"/>
              <w:bottom w:val="nil"/>
              <w:right w:val="nil"/>
            </w:tcBorders>
            <w:shd w:val="clear" w:color="auto" w:fill="auto"/>
          </w:tcPr>
          <w:p w14:paraId="73B39E38" w14:textId="77777777" w:rsidR="00876FB2" w:rsidRPr="007D6D37" w:rsidRDefault="00876FB2" w:rsidP="008613EA">
            <w:pPr>
              <w:rPr>
                <w:rFonts w:eastAsia="Calibri"/>
                <w:szCs w:val="24"/>
              </w:rPr>
            </w:pPr>
          </w:p>
        </w:tc>
        <w:tc>
          <w:tcPr>
            <w:tcW w:w="3780" w:type="dxa"/>
            <w:tcBorders>
              <w:top w:val="nil"/>
              <w:left w:val="nil"/>
              <w:bottom w:val="nil"/>
              <w:right w:val="single" w:sz="4" w:space="0" w:color="auto"/>
            </w:tcBorders>
            <w:shd w:val="clear" w:color="auto" w:fill="auto"/>
          </w:tcPr>
          <w:p w14:paraId="4CC9C84C" w14:textId="77777777" w:rsidR="00876FB2" w:rsidRPr="007D6D37" w:rsidRDefault="00876FB2" w:rsidP="008613EA">
            <w:pPr>
              <w:tabs>
                <w:tab w:val="left" w:pos="2650"/>
              </w:tabs>
              <w:rPr>
                <w:rFonts w:eastAsia="Calibri"/>
                <w:szCs w:val="24"/>
              </w:rPr>
            </w:pPr>
            <w:r w:rsidRPr="007D6D37">
              <w:rPr>
                <w:rFonts w:eastAsia="Calibri"/>
                <w:szCs w:val="24"/>
              </w:rPr>
              <w:t>(</w:t>
            </w:r>
            <w:proofErr w:type="spellStart"/>
            <w:r w:rsidRPr="007D6D37">
              <w:rPr>
                <w:rFonts w:eastAsia="Calibri"/>
                <w:szCs w:val="24"/>
              </w:rPr>
              <w:t>i</w:t>
            </w:r>
            <w:proofErr w:type="spellEnd"/>
            <w:r w:rsidRPr="007D6D37">
              <w:rPr>
                <w:rFonts w:eastAsia="Calibri"/>
                <w:szCs w:val="24"/>
              </w:rPr>
              <w:t>) Distributable profit, and / or</w:t>
            </w:r>
          </w:p>
        </w:tc>
        <w:tc>
          <w:tcPr>
            <w:tcW w:w="4800" w:type="dxa"/>
            <w:gridSpan w:val="2"/>
            <w:tcBorders>
              <w:top w:val="single" w:sz="4" w:space="0" w:color="auto"/>
              <w:left w:val="single" w:sz="4" w:space="0" w:color="auto"/>
              <w:bottom w:val="single" w:sz="4" w:space="0" w:color="auto"/>
              <w:right w:val="single" w:sz="4" w:space="0" w:color="auto"/>
            </w:tcBorders>
            <w:shd w:val="clear" w:color="auto" w:fill="auto"/>
          </w:tcPr>
          <w:p w14:paraId="7415F27C" w14:textId="77777777" w:rsidR="00876FB2" w:rsidRPr="007D6D37" w:rsidRDefault="00876FB2" w:rsidP="008613EA">
            <w:pPr>
              <w:rPr>
                <w:rFonts w:eastAsia="Calibri"/>
                <w:szCs w:val="24"/>
              </w:rPr>
            </w:pPr>
            <w:r w:rsidRPr="007D6D37">
              <w:rPr>
                <w:rFonts w:eastAsia="Calibri"/>
                <w:szCs w:val="24"/>
              </w:rPr>
              <w:t>Mention amount (Rs.)</w:t>
            </w:r>
          </w:p>
        </w:tc>
      </w:tr>
      <w:tr w:rsidR="00876FB2" w:rsidRPr="007D6D37" w14:paraId="46CD4E44" w14:textId="77777777" w:rsidTr="00157CA2">
        <w:tc>
          <w:tcPr>
            <w:tcW w:w="630" w:type="dxa"/>
            <w:vMerge/>
            <w:tcBorders>
              <w:top w:val="nil"/>
              <w:left w:val="nil"/>
              <w:bottom w:val="nil"/>
              <w:right w:val="nil"/>
            </w:tcBorders>
            <w:shd w:val="clear" w:color="auto" w:fill="auto"/>
          </w:tcPr>
          <w:p w14:paraId="09149425" w14:textId="77777777" w:rsidR="00876FB2" w:rsidRPr="007D6D37" w:rsidRDefault="00876FB2" w:rsidP="008613EA">
            <w:pPr>
              <w:rPr>
                <w:rFonts w:eastAsia="Calibri"/>
                <w:szCs w:val="24"/>
              </w:rPr>
            </w:pPr>
          </w:p>
        </w:tc>
        <w:tc>
          <w:tcPr>
            <w:tcW w:w="3780" w:type="dxa"/>
            <w:tcBorders>
              <w:top w:val="nil"/>
              <w:left w:val="nil"/>
              <w:bottom w:val="nil"/>
              <w:right w:val="single" w:sz="4" w:space="0" w:color="auto"/>
            </w:tcBorders>
            <w:shd w:val="clear" w:color="auto" w:fill="auto"/>
          </w:tcPr>
          <w:p w14:paraId="75841220" w14:textId="77777777" w:rsidR="00876FB2" w:rsidRPr="007D6D37" w:rsidRDefault="00876FB2" w:rsidP="008613EA">
            <w:pPr>
              <w:tabs>
                <w:tab w:val="left" w:pos="2650"/>
              </w:tabs>
              <w:rPr>
                <w:rFonts w:eastAsia="Calibri"/>
                <w:szCs w:val="24"/>
              </w:rPr>
            </w:pPr>
            <w:r w:rsidRPr="007D6D37">
              <w:rPr>
                <w:rFonts w:eastAsia="Calibri"/>
                <w:szCs w:val="24"/>
              </w:rPr>
              <w:t>(ii) Reserves, and/or</w:t>
            </w:r>
          </w:p>
        </w:tc>
        <w:tc>
          <w:tcPr>
            <w:tcW w:w="4800" w:type="dxa"/>
            <w:gridSpan w:val="2"/>
            <w:tcBorders>
              <w:top w:val="single" w:sz="4" w:space="0" w:color="auto"/>
              <w:left w:val="single" w:sz="4" w:space="0" w:color="auto"/>
              <w:bottom w:val="single" w:sz="4" w:space="0" w:color="auto"/>
              <w:right w:val="single" w:sz="4" w:space="0" w:color="auto"/>
            </w:tcBorders>
            <w:shd w:val="clear" w:color="auto" w:fill="auto"/>
          </w:tcPr>
          <w:p w14:paraId="66B848CA" w14:textId="77777777" w:rsidR="00876FB2" w:rsidRPr="007D6D37" w:rsidRDefault="00876FB2" w:rsidP="008613EA">
            <w:pPr>
              <w:rPr>
                <w:rFonts w:eastAsia="Calibri"/>
                <w:szCs w:val="24"/>
              </w:rPr>
            </w:pPr>
            <w:r w:rsidRPr="007D6D37">
              <w:rPr>
                <w:rFonts w:eastAsia="Calibri"/>
                <w:szCs w:val="24"/>
              </w:rPr>
              <w:t>Mention amount (Rs.)</w:t>
            </w:r>
          </w:p>
        </w:tc>
      </w:tr>
      <w:tr w:rsidR="00876FB2" w:rsidRPr="007D6D37" w14:paraId="504277EB" w14:textId="77777777" w:rsidTr="00157CA2">
        <w:tc>
          <w:tcPr>
            <w:tcW w:w="630" w:type="dxa"/>
            <w:tcBorders>
              <w:top w:val="nil"/>
              <w:left w:val="nil"/>
              <w:bottom w:val="nil"/>
              <w:right w:val="nil"/>
            </w:tcBorders>
            <w:shd w:val="clear" w:color="auto" w:fill="auto"/>
          </w:tcPr>
          <w:p w14:paraId="4D405B39" w14:textId="77777777" w:rsidR="00876FB2" w:rsidRPr="007D6D37" w:rsidRDefault="00876FB2" w:rsidP="008613EA">
            <w:pPr>
              <w:rPr>
                <w:rFonts w:eastAsia="Calibri"/>
                <w:szCs w:val="24"/>
              </w:rPr>
            </w:pPr>
            <w:r w:rsidRPr="007D6D37">
              <w:rPr>
                <w:rFonts w:eastAsia="Calibri"/>
                <w:szCs w:val="24"/>
              </w:rPr>
              <w:lastRenderedPageBreak/>
              <w:t xml:space="preserve">            </w:t>
            </w:r>
          </w:p>
        </w:tc>
        <w:tc>
          <w:tcPr>
            <w:tcW w:w="3780" w:type="dxa"/>
            <w:tcBorders>
              <w:top w:val="nil"/>
              <w:left w:val="nil"/>
              <w:bottom w:val="nil"/>
              <w:right w:val="single" w:sz="4" w:space="0" w:color="auto"/>
            </w:tcBorders>
            <w:shd w:val="clear" w:color="auto" w:fill="auto"/>
          </w:tcPr>
          <w:p w14:paraId="38F86F5A" w14:textId="0491C07A" w:rsidR="00876FB2" w:rsidRPr="007D6D37" w:rsidRDefault="00876FB2" w:rsidP="008613EA">
            <w:pPr>
              <w:tabs>
                <w:tab w:val="left" w:pos="2650"/>
              </w:tabs>
              <w:rPr>
                <w:rFonts w:eastAsia="Calibri"/>
                <w:szCs w:val="24"/>
              </w:rPr>
            </w:pPr>
            <w:r w:rsidRPr="007D6D37">
              <w:rPr>
                <w:rFonts w:eastAsia="Calibri"/>
                <w:szCs w:val="24"/>
              </w:rPr>
              <w:t xml:space="preserve">(iii) other resources (in case of startups in terms of first proviso to regulation </w:t>
            </w:r>
            <w:r w:rsidR="000839DB" w:rsidRPr="007D6D37">
              <w:rPr>
                <w:rFonts w:eastAsia="Calibri"/>
                <w:szCs w:val="24"/>
              </w:rPr>
              <w:t>118</w:t>
            </w:r>
            <w:r w:rsidRPr="00157CA2">
              <w:rPr>
                <w:rFonts w:eastAsia="Calibri"/>
                <w:color w:val="FF0000"/>
                <w:szCs w:val="24"/>
              </w:rPr>
              <w:t>(1)</w:t>
            </w:r>
          </w:p>
        </w:tc>
        <w:tc>
          <w:tcPr>
            <w:tcW w:w="4800" w:type="dxa"/>
            <w:gridSpan w:val="2"/>
            <w:tcBorders>
              <w:top w:val="single" w:sz="4" w:space="0" w:color="auto"/>
              <w:left w:val="single" w:sz="4" w:space="0" w:color="auto"/>
              <w:bottom w:val="single" w:sz="4" w:space="0" w:color="auto"/>
              <w:right w:val="single" w:sz="4" w:space="0" w:color="auto"/>
            </w:tcBorders>
            <w:shd w:val="clear" w:color="auto" w:fill="auto"/>
          </w:tcPr>
          <w:p w14:paraId="2DD49AC6" w14:textId="77777777" w:rsidR="00876FB2" w:rsidRPr="007D6D37" w:rsidRDefault="00876FB2" w:rsidP="008613EA">
            <w:pPr>
              <w:rPr>
                <w:rFonts w:eastAsia="Calibri"/>
                <w:szCs w:val="24"/>
              </w:rPr>
            </w:pPr>
            <w:r w:rsidRPr="007D6D37">
              <w:rPr>
                <w:rFonts w:eastAsia="Calibri"/>
                <w:szCs w:val="24"/>
              </w:rPr>
              <w:t>Mention amount (Rs.)</w:t>
            </w:r>
          </w:p>
        </w:tc>
      </w:tr>
      <w:tr w:rsidR="00876FB2" w:rsidRPr="007D6D37" w14:paraId="7E91C5E4" w14:textId="77777777" w:rsidTr="00157CA2">
        <w:tc>
          <w:tcPr>
            <w:tcW w:w="630" w:type="dxa"/>
            <w:tcBorders>
              <w:top w:val="nil"/>
              <w:left w:val="nil"/>
              <w:bottom w:val="nil"/>
              <w:right w:val="nil"/>
            </w:tcBorders>
            <w:shd w:val="clear" w:color="auto" w:fill="auto"/>
          </w:tcPr>
          <w:p w14:paraId="20FF51FB" w14:textId="77777777" w:rsidR="00876FB2" w:rsidRPr="007D6D37" w:rsidRDefault="00876FB2" w:rsidP="008613EA">
            <w:pPr>
              <w:ind w:left="-115" w:right="71"/>
              <w:rPr>
                <w:rFonts w:eastAsia="Calibri"/>
                <w:szCs w:val="24"/>
              </w:rPr>
            </w:pPr>
          </w:p>
          <w:p w14:paraId="7DF8DB54" w14:textId="77777777" w:rsidR="00876FB2" w:rsidRPr="007D6D37" w:rsidRDefault="00876FB2" w:rsidP="008613EA">
            <w:pPr>
              <w:ind w:right="71"/>
              <w:rPr>
                <w:rFonts w:eastAsia="Calibri"/>
                <w:b/>
                <w:bCs/>
                <w:szCs w:val="24"/>
              </w:rPr>
            </w:pPr>
            <w:r w:rsidRPr="007D6D37">
              <w:rPr>
                <w:rFonts w:eastAsia="Calibri"/>
                <w:b/>
                <w:bCs/>
                <w:szCs w:val="24"/>
              </w:rPr>
              <w:t xml:space="preserve"> 2.5</w:t>
            </w:r>
          </w:p>
        </w:tc>
        <w:tc>
          <w:tcPr>
            <w:tcW w:w="8580" w:type="dxa"/>
            <w:gridSpan w:val="3"/>
            <w:tcBorders>
              <w:top w:val="nil"/>
              <w:left w:val="nil"/>
              <w:bottom w:val="nil"/>
              <w:right w:val="nil"/>
            </w:tcBorders>
            <w:shd w:val="clear" w:color="auto" w:fill="auto"/>
          </w:tcPr>
          <w:p w14:paraId="452A086B" w14:textId="77777777" w:rsidR="00876FB2" w:rsidRPr="007D6D37" w:rsidRDefault="00876FB2" w:rsidP="008613EA">
            <w:pPr>
              <w:ind w:left="-115" w:right="71"/>
              <w:rPr>
                <w:rFonts w:eastAsia="Calibri"/>
                <w:b/>
                <w:bCs/>
                <w:szCs w:val="24"/>
              </w:rPr>
            </w:pPr>
          </w:p>
          <w:p w14:paraId="7891C7EF" w14:textId="77777777" w:rsidR="00876FB2" w:rsidRPr="007D6D37" w:rsidRDefault="00876FB2" w:rsidP="008613EA">
            <w:pPr>
              <w:ind w:left="-115" w:right="71"/>
              <w:rPr>
                <w:rFonts w:eastAsia="Calibri"/>
                <w:b/>
                <w:bCs/>
                <w:szCs w:val="24"/>
              </w:rPr>
            </w:pPr>
            <w:r w:rsidRPr="007D6D37">
              <w:rPr>
                <w:rFonts w:eastAsia="Calibri"/>
                <w:b/>
                <w:bCs/>
                <w:szCs w:val="24"/>
              </w:rPr>
              <w:t>Dates relevant to purchase (buy-back) of shares</w:t>
            </w:r>
          </w:p>
          <w:p w14:paraId="0BB01E94" w14:textId="77777777" w:rsidR="00876FB2" w:rsidRPr="007D6D37" w:rsidRDefault="00876FB2" w:rsidP="008613EA">
            <w:pPr>
              <w:ind w:left="-115" w:right="71"/>
              <w:rPr>
                <w:rFonts w:eastAsia="Calibri"/>
                <w:b/>
                <w:bCs/>
                <w:szCs w:val="24"/>
              </w:rPr>
            </w:pPr>
          </w:p>
        </w:tc>
      </w:tr>
      <w:tr w:rsidR="00876FB2" w:rsidRPr="007D6D37" w14:paraId="7BF2C5D2" w14:textId="77777777" w:rsidTr="00157CA2">
        <w:tc>
          <w:tcPr>
            <w:tcW w:w="630" w:type="dxa"/>
            <w:tcBorders>
              <w:top w:val="nil"/>
              <w:left w:val="nil"/>
              <w:bottom w:val="nil"/>
              <w:right w:val="single" w:sz="4" w:space="0" w:color="auto"/>
            </w:tcBorders>
            <w:shd w:val="clear" w:color="auto" w:fill="auto"/>
          </w:tcPr>
          <w:p w14:paraId="3961A986"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72B15085" w14:textId="77777777" w:rsidR="00876FB2" w:rsidRPr="007D6D37" w:rsidRDefault="00876FB2" w:rsidP="008613EA">
            <w:pPr>
              <w:tabs>
                <w:tab w:val="left" w:pos="2650"/>
              </w:tabs>
              <w:jc w:val="center"/>
              <w:rPr>
                <w:rFonts w:eastAsia="Calibri"/>
                <w:b/>
                <w:bCs/>
                <w:szCs w:val="24"/>
              </w:rPr>
            </w:pPr>
            <w:r w:rsidRPr="007D6D37">
              <w:rPr>
                <w:rFonts w:eastAsia="Calibri"/>
                <w:b/>
                <w:bCs/>
                <w:szCs w:val="24"/>
              </w:rPr>
              <w:t>Activity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6AEC2A" w14:textId="77777777" w:rsidR="00876FB2" w:rsidRPr="007D6D37" w:rsidRDefault="00876FB2" w:rsidP="008613EA">
            <w:pPr>
              <w:jc w:val="center"/>
              <w:rPr>
                <w:rFonts w:eastAsia="Calibri"/>
                <w:b/>
                <w:bCs/>
                <w:szCs w:val="24"/>
              </w:rPr>
            </w:pPr>
            <w:r w:rsidRPr="007D6D37">
              <w:rPr>
                <w:rFonts w:eastAsia="Calibri"/>
                <w:szCs w:val="24"/>
              </w:rPr>
              <w:t>DD-MM-YYYY</w:t>
            </w:r>
          </w:p>
        </w:tc>
      </w:tr>
      <w:tr w:rsidR="00876FB2" w:rsidRPr="007D6D37" w14:paraId="01A9BC94" w14:textId="77777777" w:rsidTr="00157CA2">
        <w:tc>
          <w:tcPr>
            <w:tcW w:w="630" w:type="dxa"/>
            <w:tcBorders>
              <w:top w:val="nil"/>
              <w:left w:val="nil"/>
              <w:bottom w:val="nil"/>
              <w:right w:val="single" w:sz="4" w:space="0" w:color="auto"/>
            </w:tcBorders>
            <w:shd w:val="clear" w:color="auto" w:fill="auto"/>
          </w:tcPr>
          <w:p w14:paraId="2B9BFCD4"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1A3F2E74" w14:textId="77777777" w:rsidR="00876FB2" w:rsidRPr="007D6D37" w:rsidRDefault="00876FB2" w:rsidP="008613EA">
            <w:pPr>
              <w:tabs>
                <w:tab w:val="left" w:pos="2650"/>
              </w:tabs>
              <w:rPr>
                <w:rFonts w:eastAsia="Calibri"/>
                <w:szCs w:val="24"/>
              </w:rPr>
            </w:pPr>
            <w:r w:rsidRPr="007D6D37">
              <w:rPr>
                <w:rFonts w:eastAsia="Calibri"/>
                <w:szCs w:val="24"/>
              </w:rPr>
              <w:t>(</w:t>
            </w:r>
            <w:proofErr w:type="spellStart"/>
            <w:r w:rsidRPr="007D6D37">
              <w:rPr>
                <w:rFonts w:eastAsia="Calibri"/>
                <w:szCs w:val="24"/>
              </w:rPr>
              <w:t>i</w:t>
            </w:r>
            <w:proofErr w:type="spellEnd"/>
            <w:r w:rsidRPr="007D6D37">
              <w:rPr>
                <w:rFonts w:eastAsia="Calibri"/>
                <w:szCs w:val="24"/>
              </w:rPr>
              <w:t>) Last purchase before present purchase (buy-back)</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E5DF07" w14:textId="77777777" w:rsidR="00876FB2" w:rsidRPr="007D6D37" w:rsidRDefault="00876FB2" w:rsidP="008613EA">
            <w:pPr>
              <w:jc w:val="center"/>
              <w:rPr>
                <w:rFonts w:eastAsia="Calibri"/>
                <w:szCs w:val="24"/>
              </w:rPr>
            </w:pPr>
          </w:p>
        </w:tc>
      </w:tr>
      <w:tr w:rsidR="00876FB2" w:rsidRPr="007D6D37" w14:paraId="6C32FB42" w14:textId="77777777" w:rsidTr="00157CA2">
        <w:tc>
          <w:tcPr>
            <w:tcW w:w="630" w:type="dxa"/>
            <w:tcBorders>
              <w:top w:val="nil"/>
              <w:left w:val="nil"/>
              <w:bottom w:val="nil"/>
              <w:right w:val="single" w:sz="4" w:space="0" w:color="auto"/>
            </w:tcBorders>
            <w:shd w:val="clear" w:color="auto" w:fill="auto"/>
          </w:tcPr>
          <w:p w14:paraId="67B4339C"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072CCA35" w14:textId="77777777" w:rsidR="00876FB2" w:rsidRPr="007D6D37" w:rsidRDefault="00876FB2" w:rsidP="008613EA">
            <w:pPr>
              <w:tabs>
                <w:tab w:val="left" w:pos="2650"/>
              </w:tabs>
              <w:rPr>
                <w:rFonts w:eastAsia="Calibri"/>
                <w:szCs w:val="24"/>
              </w:rPr>
            </w:pPr>
            <w:r w:rsidRPr="007D6D37">
              <w:rPr>
                <w:rFonts w:eastAsia="Calibri"/>
                <w:szCs w:val="24"/>
              </w:rPr>
              <w:t>(ii) Board of directors meeting held on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560CB9" w14:textId="77777777" w:rsidR="00876FB2" w:rsidRPr="007D6D37" w:rsidRDefault="00876FB2" w:rsidP="008613EA">
            <w:pPr>
              <w:jc w:val="center"/>
              <w:rPr>
                <w:rFonts w:eastAsia="Calibri"/>
                <w:szCs w:val="24"/>
              </w:rPr>
            </w:pPr>
          </w:p>
        </w:tc>
      </w:tr>
      <w:tr w:rsidR="00876FB2" w:rsidRPr="007D6D37" w14:paraId="2249B668" w14:textId="77777777" w:rsidTr="00157CA2">
        <w:tc>
          <w:tcPr>
            <w:tcW w:w="630" w:type="dxa"/>
            <w:tcBorders>
              <w:top w:val="nil"/>
              <w:left w:val="nil"/>
              <w:bottom w:val="nil"/>
              <w:right w:val="single" w:sz="4" w:space="0" w:color="auto"/>
            </w:tcBorders>
            <w:shd w:val="clear" w:color="auto" w:fill="auto"/>
          </w:tcPr>
          <w:p w14:paraId="7ADDFBF3"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3117858D" w14:textId="77777777" w:rsidR="00876FB2" w:rsidRPr="007D6D37" w:rsidRDefault="00876FB2" w:rsidP="008613EA">
            <w:pPr>
              <w:tabs>
                <w:tab w:val="left" w:pos="2650"/>
              </w:tabs>
              <w:rPr>
                <w:rFonts w:eastAsia="Calibri"/>
                <w:szCs w:val="24"/>
              </w:rPr>
            </w:pPr>
            <w:r w:rsidRPr="007D6D37">
              <w:rPr>
                <w:rFonts w:eastAsia="Calibri"/>
                <w:szCs w:val="24"/>
              </w:rPr>
              <w:t>(iii) Notice for general meeting issued on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6B37D4" w14:textId="77777777" w:rsidR="00876FB2" w:rsidRPr="007D6D37" w:rsidRDefault="00876FB2" w:rsidP="008613EA">
            <w:pPr>
              <w:jc w:val="center"/>
              <w:rPr>
                <w:rFonts w:eastAsia="Calibri"/>
                <w:szCs w:val="24"/>
              </w:rPr>
            </w:pPr>
          </w:p>
        </w:tc>
      </w:tr>
      <w:tr w:rsidR="00876FB2" w:rsidRPr="007D6D37" w14:paraId="49929A8B" w14:textId="77777777" w:rsidTr="00157CA2">
        <w:tc>
          <w:tcPr>
            <w:tcW w:w="630" w:type="dxa"/>
            <w:tcBorders>
              <w:top w:val="nil"/>
              <w:left w:val="nil"/>
              <w:bottom w:val="nil"/>
              <w:right w:val="single" w:sz="4" w:space="0" w:color="auto"/>
            </w:tcBorders>
            <w:shd w:val="clear" w:color="auto" w:fill="auto"/>
          </w:tcPr>
          <w:p w14:paraId="00E766F6"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4865A12A" w14:textId="77777777" w:rsidR="00876FB2" w:rsidRPr="007D6D37" w:rsidRDefault="00876FB2" w:rsidP="008613EA">
            <w:pPr>
              <w:tabs>
                <w:tab w:val="left" w:pos="2650"/>
              </w:tabs>
              <w:rPr>
                <w:rFonts w:eastAsia="Calibri"/>
                <w:szCs w:val="24"/>
              </w:rPr>
            </w:pPr>
            <w:r w:rsidRPr="007D6D37">
              <w:rPr>
                <w:rFonts w:eastAsia="Calibri"/>
                <w:szCs w:val="24"/>
              </w:rPr>
              <w:t>(iv) General meeting in which</w:t>
            </w:r>
            <w:r w:rsidRPr="007D6D37">
              <w:rPr>
                <w:rFonts w:eastAsia="Calibri"/>
                <w:spacing w:val="-1"/>
                <w:szCs w:val="24"/>
              </w:rPr>
              <w:t xml:space="preserve"> s</w:t>
            </w:r>
            <w:r w:rsidRPr="007D6D37">
              <w:rPr>
                <w:rFonts w:eastAsia="Calibri"/>
                <w:szCs w:val="24"/>
              </w:rPr>
              <w:t>pecial resolution was passed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E4B221" w14:textId="77777777" w:rsidR="00876FB2" w:rsidRPr="007D6D37" w:rsidRDefault="00876FB2" w:rsidP="008613EA">
            <w:pPr>
              <w:jc w:val="center"/>
              <w:rPr>
                <w:rFonts w:eastAsia="Calibri"/>
                <w:szCs w:val="24"/>
              </w:rPr>
            </w:pPr>
          </w:p>
        </w:tc>
      </w:tr>
      <w:tr w:rsidR="00876FB2" w:rsidRPr="007D6D37" w14:paraId="55F757C9" w14:textId="77777777" w:rsidTr="00157CA2">
        <w:tc>
          <w:tcPr>
            <w:tcW w:w="630" w:type="dxa"/>
            <w:tcBorders>
              <w:top w:val="nil"/>
              <w:left w:val="nil"/>
              <w:bottom w:val="nil"/>
              <w:right w:val="single" w:sz="4" w:space="0" w:color="auto"/>
            </w:tcBorders>
            <w:shd w:val="clear" w:color="auto" w:fill="auto"/>
          </w:tcPr>
          <w:p w14:paraId="183F9865"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5AC6229F" w14:textId="77777777" w:rsidR="00876FB2" w:rsidRPr="007D6D37" w:rsidRDefault="00876FB2" w:rsidP="008613EA">
            <w:pPr>
              <w:tabs>
                <w:tab w:val="left" w:pos="2650"/>
              </w:tabs>
              <w:rPr>
                <w:rFonts w:eastAsia="Calibri"/>
                <w:szCs w:val="24"/>
              </w:rPr>
            </w:pPr>
            <w:r w:rsidRPr="007D6D37">
              <w:rPr>
                <w:rFonts w:eastAsia="Calibri"/>
                <w:szCs w:val="24"/>
              </w:rPr>
              <w:t>(v) Completion of purchase process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2B15FC" w14:textId="77777777" w:rsidR="00876FB2" w:rsidRPr="007D6D37" w:rsidRDefault="00876FB2" w:rsidP="008613EA">
            <w:pPr>
              <w:jc w:val="center"/>
              <w:rPr>
                <w:rFonts w:eastAsia="Calibri"/>
                <w:szCs w:val="24"/>
              </w:rPr>
            </w:pPr>
          </w:p>
        </w:tc>
      </w:tr>
      <w:tr w:rsidR="00876FB2" w:rsidRPr="007D6D37" w14:paraId="5CBDE504" w14:textId="77777777" w:rsidTr="00157CA2">
        <w:tc>
          <w:tcPr>
            <w:tcW w:w="630" w:type="dxa"/>
            <w:tcBorders>
              <w:top w:val="nil"/>
              <w:left w:val="nil"/>
              <w:bottom w:val="nil"/>
              <w:right w:val="single" w:sz="4" w:space="0" w:color="auto"/>
            </w:tcBorders>
            <w:shd w:val="clear" w:color="auto" w:fill="auto"/>
          </w:tcPr>
          <w:p w14:paraId="0CEFA1F3" w14:textId="77777777" w:rsidR="00876FB2" w:rsidRPr="007D6D37" w:rsidRDefault="00876FB2" w:rsidP="008613EA">
            <w:pPr>
              <w:rPr>
                <w:rFonts w:eastAsia="Calibri"/>
                <w:szCs w:val="24"/>
              </w:rPr>
            </w:pPr>
          </w:p>
        </w:tc>
        <w:tc>
          <w:tcPr>
            <w:tcW w:w="7020" w:type="dxa"/>
            <w:gridSpan w:val="2"/>
            <w:tcBorders>
              <w:top w:val="single" w:sz="4" w:space="0" w:color="auto"/>
              <w:left w:val="single" w:sz="4" w:space="0" w:color="auto"/>
              <w:bottom w:val="single" w:sz="4" w:space="0" w:color="auto"/>
              <w:right w:val="single" w:sz="4" w:space="0" w:color="auto"/>
            </w:tcBorders>
            <w:shd w:val="clear" w:color="auto" w:fill="auto"/>
          </w:tcPr>
          <w:p w14:paraId="60249847" w14:textId="77777777" w:rsidR="00876FB2" w:rsidRPr="007D6D37" w:rsidRDefault="00876FB2" w:rsidP="008613EA">
            <w:pPr>
              <w:tabs>
                <w:tab w:val="left" w:pos="2650"/>
              </w:tabs>
              <w:rPr>
                <w:rFonts w:eastAsia="Calibri"/>
                <w:szCs w:val="24"/>
              </w:rPr>
            </w:pPr>
            <w:r w:rsidRPr="007D6D37">
              <w:rPr>
                <w:rFonts w:eastAsia="Calibri"/>
                <w:szCs w:val="24"/>
              </w:rPr>
              <w:t>(vi) Cancellation of shares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F2D40D" w14:textId="77777777" w:rsidR="00876FB2" w:rsidRPr="007D6D37" w:rsidRDefault="00876FB2" w:rsidP="008613EA">
            <w:pPr>
              <w:jc w:val="center"/>
              <w:rPr>
                <w:rFonts w:eastAsia="Calibri"/>
                <w:szCs w:val="24"/>
              </w:rPr>
            </w:pPr>
          </w:p>
        </w:tc>
      </w:tr>
      <w:tr w:rsidR="00876FB2" w:rsidRPr="007D6D37" w14:paraId="01B9F790" w14:textId="77777777" w:rsidTr="00157CA2">
        <w:tc>
          <w:tcPr>
            <w:tcW w:w="630" w:type="dxa"/>
            <w:tcBorders>
              <w:top w:val="nil"/>
              <w:left w:val="nil"/>
              <w:bottom w:val="nil"/>
              <w:right w:val="nil"/>
            </w:tcBorders>
            <w:shd w:val="clear" w:color="auto" w:fill="auto"/>
          </w:tcPr>
          <w:p w14:paraId="7C07B2AD" w14:textId="77777777" w:rsidR="00876FB2" w:rsidRPr="007D6D37" w:rsidRDefault="00876FB2" w:rsidP="008613EA">
            <w:pPr>
              <w:ind w:left="-115" w:right="71"/>
              <w:rPr>
                <w:rFonts w:eastAsia="Calibri"/>
                <w:szCs w:val="24"/>
              </w:rPr>
            </w:pPr>
          </w:p>
          <w:p w14:paraId="4E5E8A16" w14:textId="77777777" w:rsidR="00876FB2" w:rsidRPr="007D6D37" w:rsidRDefault="00876FB2" w:rsidP="008613EA">
            <w:pPr>
              <w:ind w:right="71"/>
              <w:rPr>
                <w:rFonts w:eastAsia="Calibri"/>
                <w:b/>
                <w:bCs/>
                <w:szCs w:val="24"/>
              </w:rPr>
            </w:pPr>
            <w:r w:rsidRPr="007D6D37">
              <w:rPr>
                <w:rFonts w:eastAsia="Calibri"/>
                <w:b/>
                <w:bCs/>
                <w:szCs w:val="24"/>
              </w:rPr>
              <w:t>2.6</w:t>
            </w:r>
          </w:p>
        </w:tc>
        <w:tc>
          <w:tcPr>
            <w:tcW w:w="8580" w:type="dxa"/>
            <w:gridSpan w:val="3"/>
            <w:tcBorders>
              <w:top w:val="nil"/>
              <w:left w:val="nil"/>
              <w:bottom w:val="nil"/>
              <w:right w:val="nil"/>
            </w:tcBorders>
            <w:shd w:val="clear" w:color="auto" w:fill="auto"/>
          </w:tcPr>
          <w:p w14:paraId="1BE455EC" w14:textId="77777777" w:rsidR="00876FB2" w:rsidRPr="007D6D37" w:rsidRDefault="00876FB2" w:rsidP="008613EA">
            <w:pPr>
              <w:ind w:left="-115" w:right="71"/>
              <w:rPr>
                <w:rFonts w:eastAsia="Calibri"/>
                <w:b/>
                <w:bCs/>
                <w:szCs w:val="24"/>
              </w:rPr>
            </w:pPr>
          </w:p>
          <w:p w14:paraId="21C0EFBD" w14:textId="77777777" w:rsidR="00876FB2" w:rsidRPr="007D6D37" w:rsidRDefault="00876FB2" w:rsidP="008613EA">
            <w:pPr>
              <w:ind w:left="-119" w:right="71"/>
              <w:rPr>
                <w:rFonts w:eastAsia="Calibri"/>
                <w:b/>
                <w:bCs/>
                <w:szCs w:val="24"/>
              </w:rPr>
            </w:pPr>
            <w:r w:rsidRPr="007D6D37">
              <w:rPr>
                <w:rFonts w:eastAsia="Calibri"/>
                <w:b/>
                <w:bCs/>
                <w:szCs w:val="24"/>
              </w:rPr>
              <w:t>Dates relevant to Offer and Acceptance</w:t>
            </w:r>
          </w:p>
        </w:tc>
      </w:tr>
    </w:tbl>
    <w:p w14:paraId="565AF0E1" w14:textId="77777777" w:rsidR="00876FB2" w:rsidRPr="007D6D37" w:rsidRDefault="00876FB2" w:rsidP="00876FB2">
      <w:pPr>
        <w:ind w:right="71"/>
        <w:rPr>
          <w:b/>
          <w:bCs/>
          <w:szCs w:val="24"/>
        </w:rPr>
      </w:pPr>
    </w:p>
    <w:tbl>
      <w:tblPr>
        <w:tblW w:w="4646"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3989"/>
      </w:tblGrid>
      <w:tr w:rsidR="00876FB2" w:rsidRPr="007D6D37" w14:paraId="53D3B175" w14:textId="77777777" w:rsidTr="008613EA">
        <w:tc>
          <w:tcPr>
            <w:tcW w:w="2732" w:type="pct"/>
            <w:shd w:val="clear" w:color="auto" w:fill="auto"/>
          </w:tcPr>
          <w:p w14:paraId="79D7CFF6" w14:textId="77777777" w:rsidR="00876FB2" w:rsidRPr="007D6D37" w:rsidRDefault="00876FB2" w:rsidP="008613EA">
            <w:pPr>
              <w:tabs>
                <w:tab w:val="left" w:pos="2650"/>
              </w:tabs>
              <w:rPr>
                <w:rFonts w:eastAsia="Calibri"/>
                <w:b/>
                <w:bCs/>
                <w:szCs w:val="24"/>
              </w:rPr>
            </w:pPr>
            <w:r w:rsidRPr="007D6D37">
              <w:rPr>
                <w:rFonts w:eastAsia="Calibri"/>
                <w:szCs w:val="24"/>
              </w:rPr>
              <w:t>(</w:t>
            </w:r>
            <w:proofErr w:type="spellStart"/>
            <w:r w:rsidRPr="007D6D37">
              <w:rPr>
                <w:rFonts w:eastAsia="Calibri"/>
                <w:szCs w:val="24"/>
              </w:rPr>
              <w:t>i</w:t>
            </w:r>
            <w:proofErr w:type="spellEnd"/>
            <w:r w:rsidRPr="007D6D37">
              <w:rPr>
                <w:rFonts w:eastAsia="Calibri"/>
                <w:szCs w:val="24"/>
              </w:rPr>
              <w:t>) 1</w:t>
            </w:r>
            <w:r w:rsidRPr="007D6D37">
              <w:rPr>
                <w:rFonts w:eastAsia="Calibri"/>
                <w:szCs w:val="24"/>
                <w:vertAlign w:val="superscript"/>
              </w:rPr>
              <w:t>st</w:t>
            </w:r>
            <w:r w:rsidRPr="007D6D37">
              <w:rPr>
                <w:rFonts w:eastAsia="Calibri"/>
                <w:szCs w:val="24"/>
              </w:rPr>
              <w:t xml:space="preserve"> Offer</w:t>
            </w:r>
          </w:p>
        </w:tc>
        <w:tc>
          <w:tcPr>
            <w:tcW w:w="2268" w:type="pct"/>
            <w:shd w:val="clear" w:color="auto" w:fill="auto"/>
          </w:tcPr>
          <w:p w14:paraId="67521A9C" w14:textId="77777777" w:rsidR="00876FB2" w:rsidRPr="007D6D37" w:rsidRDefault="00876FB2" w:rsidP="008613EA">
            <w:pPr>
              <w:jc w:val="center"/>
              <w:rPr>
                <w:rFonts w:eastAsia="Calibri"/>
                <w:szCs w:val="24"/>
              </w:rPr>
            </w:pPr>
            <w:r w:rsidRPr="007D6D37">
              <w:rPr>
                <w:rFonts w:eastAsia="Calibri"/>
                <w:szCs w:val="24"/>
              </w:rPr>
              <w:t>DD-MM-YYYY</w:t>
            </w:r>
          </w:p>
        </w:tc>
      </w:tr>
      <w:tr w:rsidR="00876FB2" w:rsidRPr="007D6D37" w14:paraId="05BB9F9F" w14:textId="77777777" w:rsidTr="008613EA">
        <w:tc>
          <w:tcPr>
            <w:tcW w:w="2732" w:type="pct"/>
            <w:shd w:val="clear" w:color="auto" w:fill="auto"/>
          </w:tcPr>
          <w:p w14:paraId="7B4BA6B9" w14:textId="77777777" w:rsidR="00876FB2" w:rsidRPr="007D6D37" w:rsidRDefault="00876FB2" w:rsidP="008613EA">
            <w:pPr>
              <w:tabs>
                <w:tab w:val="left" w:pos="2650"/>
              </w:tabs>
              <w:rPr>
                <w:rFonts w:eastAsia="Calibri"/>
                <w:szCs w:val="24"/>
              </w:rPr>
            </w:pPr>
            <w:r w:rsidRPr="007D6D37">
              <w:rPr>
                <w:rFonts w:eastAsia="Calibri"/>
                <w:szCs w:val="24"/>
              </w:rPr>
              <w:t>(ii) Offer Acceptance deadline</w:t>
            </w:r>
          </w:p>
        </w:tc>
        <w:tc>
          <w:tcPr>
            <w:tcW w:w="2268" w:type="pct"/>
            <w:shd w:val="clear" w:color="auto" w:fill="auto"/>
          </w:tcPr>
          <w:p w14:paraId="20480384" w14:textId="77777777" w:rsidR="00876FB2" w:rsidRPr="007D6D37" w:rsidRDefault="00876FB2" w:rsidP="008613EA">
            <w:pPr>
              <w:jc w:val="center"/>
              <w:rPr>
                <w:rFonts w:eastAsia="Calibri"/>
                <w:szCs w:val="24"/>
              </w:rPr>
            </w:pPr>
            <w:r w:rsidRPr="007D6D37">
              <w:rPr>
                <w:rFonts w:eastAsia="Calibri"/>
                <w:szCs w:val="24"/>
              </w:rPr>
              <w:t>DD-MM-YYYY</w:t>
            </w:r>
          </w:p>
        </w:tc>
      </w:tr>
      <w:tr w:rsidR="00876FB2" w:rsidRPr="007D6D37" w14:paraId="1A5E2B70" w14:textId="77777777" w:rsidTr="008613EA">
        <w:tc>
          <w:tcPr>
            <w:tcW w:w="2732" w:type="pct"/>
            <w:shd w:val="clear" w:color="auto" w:fill="auto"/>
          </w:tcPr>
          <w:p w14:paraId="09E740E0" w14:textId="77777777" w:rsidR="00876FB2" w:rsidRPr="007D6D37" w:rsidRDefault="00876FB2" w:rsidP="008613EA">
            <w:pPr>
              <w:tabs>
                <w:tab w:val="left" w:pos="2650"/>
              </w:tabs>
              <w:rPr>
                <w:rFonts w:eastAsia="Calibri"/>
                <w:szCs w:val="24"/>
              </w:rPr>
            </w:pPr>
            <w:r w:rsidRPr="007D6D37">
              <w:rPr>
                <w:rFonts w:eastAsia="Calibri"/>
                <w:szCs w:val="24"/>
              </w:rPr>
              <w:t>(iii) 2</w:t>
            </w:r>
            <w:r w:rsidRPr="007D6D37">
              <w:rPr>
                <w:rFonts w:eastAsia="Calibri"/>
                <w:szCs w:val="24"/>
                <w:vertAlign w:val="superscript"/>
              </w:rPr>
              <w:t>nd</w:t>
            </w:r>
            <w:r w:rsidRPr="007D6D37">
              <w:rPr>
                <w:rFonts w:eastAsia="Calibri"/>
                <w:szCs w:val="24"/>
              </w:rPr>
              <w:t xml:space="preserve"> Offer (if any)</w:t>
            </w:r>
          </w:p>
        </w:tc>
        <w:tc>
          <w:tcPr>
            <w:tcW w:w="2268" w:type="pct"/>
            <w:shd w:val="clear" w:color="auto" w:fill="auto"/>
          </w:tcPr>
          <w:p w14:paraId="07B08800" w14:textId="77777777" w:rsidR="00876FB2" w:rsidRPr="007D6D37" w:rsidRDefault="00876FB2" w:rsidP="008613EA">
            <w:pPr>
              <w:jc w:val="center"/>
              <w:rPr>
                <w:rFonts w:eastAsia="Calibri"/>
                <w:szCs w:val="24"/>
              </w:rPr>
            </w:pPr>
            <w:r w:rsidRPr="007D6D37">
              <w:rPr>
                <w:rFonts w:eastAsia="Calibri"/>
                <w:szCs w:val="24"/>
              </w:rPr>
              <w:t>DD-MM-YYYY</w:t>
            </w:r>
          </w:p>
        </w:tc>
      </w:tr>
      <w:tr w:rsidR="00876FB2" w:rsidRPr="007D6D37" w14:paraId="7B87D02B" w14:textId="77777777" w:rsidTr="008613EA">
        <w:tc>
          <w:tcPr>
            <w:tcW w:w="2732" w:type="pct"/>
            <w:shd w:val="clear" w:color="auto" w:fill="auto"/>
          </w:tcPr>
          <w:p w14:paraId="29B52D73" w14:textId="77777777" w:rsidR="00876FB2" w:rsidRPr="007D6D37" w:rsidRDefault="00876FB2" w:rsidP="008613EA">
            <w:pPr>
              <w:tabs>
                <w:tab w:val="left" w:pos="2650"/>
              </w:tabs>
              <w:rPr>
                <w:rFonts w:eastAsia="Calibri"/>
                <w:szCs w:val="24"/>
              </w:rPr>
            </w:pPr>
            <w:r w:rsidRPr="007D6D37">
              <w:rPr>
                <w:rFonts w:eastAsia="Calibri"/>
                <w:szCs w:val="24"/>
              </w:rPr>
              <w:t>(iv) Offer Acceptance deadline</w:t>
            </w:r>
          </w:p>
        </w:tc>
        <w:tc>
          <w:tcPr>
            <w:tcW w:w="2268" w:type="pct"/>
            <w:shd w:val="clear" w:color="auto" w:fill="auto"/>
          </w:tcPr>
          <w:p w14:paraId="269D4C60" w14:textId="77777777" w:rsidR="00876FB2" w:rsidRPr="007D6D37" w:rsidRDefault="00876FB2" w:rsidP="008613EA">
            <w:pPr>
              <w:jc w:val="center"/>
              <w:rPr>
                <w:rFonts w:eastAsia="Calibri"/>
                <w:szCs w:val="24"/>
              </w:rPr>
            </w:pPr>
            <w:r w:rsidRPr="007D6D37">
              <w:rPr>
                <w:rFonts w:eastAsia="Calibri"/>
                <w:szCs w:val="24"/>
              </w:rPr>
              <w:t>DD-MM-YYYY</w:t>
            </w:r>
          </w:p>
        </w:tc>
      </w:tr>
      <w:tr w:rsidR="00876FB2" w:rsidRPr="007D6D37" w14:paraId="46AAA806" w14:textId="77777777" w:rsidTr="008613EA">
        <w:tc>
          <w:tcPr>
            <w:tcW w:w="5000" w:type="pct"/>
            <w:gridSpan w:val="2"/>
            <w:shd w:val="clear" w:color="auto" w:fill="auto"/>
          </w:tcPr>
          <w:p w14:paraId="244A04E6" w14:textId="77777777" w:rsidR="00876FB2" w:rsidRPr="007D6D37" w:rsidRDefault="00876FB2" w:rsidP="008613EA">
            <w:pPr>
              <w:rPr>
                <w:b/>
                <w:i/>
                <w:iCs/>
                <w:szCs w:val="24"/>
              </w:rPr>
            </w:pPr>
            <w:r w:rsidRPr="007D6D37">
              <w:rPr>
                <w:rFonts w:eastAsia="Calibri"/>
                <w:i/>
                <w:iCs/>
                <w:szCs w:val="24"/>
              </w:rPr>
              <w:t>User may add additional rows in case of subsequent offers</w:t>
            </w:r>
          </w:p>
        </w:tc>
      </w:tr>
    </w:tbl>
    <w:p w14:paraId="1BFCB810" w14:textId="77777777" w:rsidR="00876FB2" w:rsidRPr="007D6D37" w:rsidRDefault="00876FB2" w:rsidP="00876FB2">
      <w:pPr>
        <w:ind w:right="71"/>
        <w:rPr>
          <w:rFonts w:eastAsia="Calibri"/>
          <w:szCs w:val="24"/>
        </w:rPr>
      </w:pPr>
    </w:p>
    <w:p w14:paraId="492DF509" w14:textId="77777777" w:rsidR="00876FB2" w:rsidRPr="007D6D37" w:rsidRDefault="00876FB2" w:rsidP="00876FB2">
      <w:pPr>
        <w:ind w:left="270"/>
        <w:rPr>
          <w:b/>
          <w:szCs w:val="24"/>
        </w:rPr>
      </w:pPr>
      <w:r w:rsidRPr="007D6D37">
        <w:rPr>
          <w:rFonts w:eastAsia="Calibri"/>
          <w:b/>
          <w:bCs/>
          <w:szCs w:val="24"/>
        </w:rPr>
        <w:t xml:space="preserve">  2.7    Details of purchase (buy-back) of shares</w:t>
      </w:r>
    </w:p>
    <w:p w14:paraId="031E2F18" w14:textId="77777777" w:rsidR="00876FB2" w:rsidRPr="007D6D37" w:rsidRDefault="00876FB2" w:rsidP="00876FB2">
      <w:pPr>
        <w:ind w:left="270"/>
        <w:rPr>
          <w:b/>
          <w:szCs w:val="24"/>
        </w:rPr>
      </w:pPr>
    </w:p>
    <w:tbl>
      <w:tblPr>
        <w:tblW w:w="4675"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066"/>
      </w:tblGrid>
      <w:tr w:rsidR="00876FB2" w:rsidRPr="007D6D37" w14:paraId="64953990" w14:textId="77777777" w:rsidTr="008613EA">
        <w:tc>
          <w:tcPr>
            <w:tcW w:w="2703" w:type="pct"/>
            <w:shd w:val="clear" w:color="auto" w:fill="auto"/>
          </w:tcPr>
          <w:p w14:paraId="38015082" w14:textId="77777777" w:rsidR="00876FB2" w:rsidRPr="007D6D37" w:rsidRDefault="00876FB2" w:rsidP="008613EA">
            <w:pPr>
              <w:tabs>
                <w:tab w:val="left" w:pos="2650"/>
              </w:tabs>
              <w:rPr>
                <w:rFonts w:eastAsia="Calibri"/>
                <w:b/>
                <w:bCs/>
                <w:szCs w:val="24"/>
              </w:rPr>
            </w:pPr>
            <w:r w:rsidRPr="007D6D37">
              <w:rPr>
                <w:rFonts w:eastAsia="Calibri"/>
                <w:szCs w:val="24"/>
              </w:rPr>
              <w:t>(</w:t>
            </w:r>
            <w:proofErr w:type="spellStart"/>
            <w:r w:rsidRPr="007D6D37">
              <w:rPr>
                <w:rFonts w:eastAsia="Calibri"/>
                <w:szCs w:val="24"/>
              </w:rPr>
              <w:t>i</w:t>
            </w:r>
            <w:proofErr w:type="spellEnd"/>
            <w:r w:rsidRPr="007D6D37">
              <w:rPr>
                <w:rFonts w:eastAsia="Calibri"/>
                <w:szCs w:val="24"/>
              </w:rPr>
              <w:t>) Total number of shares tendered/surrendered for purchase (Buy-back)</w:t>
            </w:r>
          </w:p>
        </w:tc>
        <w:tc>
          <w:tcPr>
            <w:tcW w:w="2297" w:type="pct"/>
            <w:shd w:val="clear" w:color="auto" w:fill="auto"/>
          </w:tcPr>
          <w:p w14:paraId="257A6C30" w14:textId="77777777" w:rsidR="00876FB2" w:rsidRPr="007D6D37" w:rsidRDefault="00876FB2" w:rsidP="008613EA">
            <w:pPr>
              <w:jc w:val="center"/>
              <w:rPr>
                <w:rFonts w:eastAsia="Calibri"/>
                <w:b/>
                <w:bCs/>
                <w:szCs w:val="24"/>
              </w:rPr>
            </w:pPr>
          </w:p>
        </w:tc>
      </w:tr>
      <w:tr w:rsidR="00876FB2" w:rsidRPr="007D6D37" w14:paraId="24BEC2E2" w14:textId="77777777" w:rsidTr="008613EA">
        <w:tc>
          <w:tcPr>
            <w:tcW w:w="2703" w:type="pct"/>
            <w:shd w:val="clear" w:color="auto" w:fill="auto"/>
          </w:tcPr>
          <w:p w14:paraId="4BCE3822" w14:textId="77777777" w:rsidR="00876FB2" w:rsidRPr="007D6D37" w:rsidRDefault="00876FB2" w:rsidP="008613EA">
            <w:pPr>
              <w:tabs>
                <w:tab w:val="left" w:pos="2650"/>
              </w:tabs>
              <w:rPr>
                <w:rFonts w:eastAsia="Calibri"/>
                <w:szCs w:val="24"/>
              </w:rPr>
            </w:pPr>
            <w:r w:rsidRPr="007D6D37">
              <w:rPr>
                <w:rFonts w:eastAsia="Calibri"/>
                <w:szCs w:val="24"/>
              </w:rPr>
              <w:t>(ii) Total number of shares accepted for purchase (buy-back)</w:t>
            </w:r>
          </w:p>
        </w:tc>
        <w:tc>
          <w:tcPr>
            <w:tcW w:w="2297" w:type="pct"/>
            <w:shd w:val="clear" w:color="auto" w:fill="auto"/>
          </w:tcPr>
          <w:p w14:paraId="414C3CA1" w14:textId="77777777" w:rsidR="00876FB2" w:rsidRPr="007D6D37" w:rsidRDefault="00876FB2" w:rsidP="008613EA">
            <w:pPr>
              <w:jc w:val="center"/>
              <w:rPr>
                <w:rFonts w:eastAsia="Calibri"/>
                <w:b/>
                <w:bCs/>
                <w:szCs w:val="24"/>
              </w:rPr>
            </w:pPr>
          </w:p>
        </w:tc>
      </w:tr>
      <w:tr w:rsidR="00876FB2" w:rsidRPr="007D6D37" w14:paraId="685E51E9" w14:textId="77777777" w:rsidTr="008613EA">
        <w:tc>
          <w:tcPr>
            <w:tcW w:w="2703" w:type="pct"/>
            <w:shd w:val="clear" w:color="auto" w:fill="auto"/>
          </w:tcPr>
          <w:p w14:paraId="45471C23" w14:textId="77777777" w:rsidR="00876FB2" w:rsidRPr="007D6D37" w:rsidRDefault="00876FB2" w:rsidP="008613EA">
            <w:pPr>
              <w:tabs>
                <w:tab w:val="left" w:pos="2650"/>
              </w:tabs>
              <w:rPr>
                <w:rFonts w:eastAsia="Calibri"/>
                <w:szCs w:val="24"/>
              </w:rPr>
            </w:pPr>
            <w:r w:rsidRPr="007D6D37">
              <w:rPr>
                <w:rFonts w:eastAsia="Calibri"/>
                <w:szCs w:val="24"/>
              </w:rPr>
              <w:lastRenderedPageBreak/>
              <w:t>*Date-wise and shareholders wise breakup</w:t>
            </w:r>
          </w:p>
        </w:tc>
        <w:tc>
          <w:tcPr>
            <w:tcW w:w="2297" w:type="pct"/>
            <w:shd w:val="clear" w:color="auto" w:fill="auto"/>
          </w:tcPr>
          <w:p w14:paraId="540F41DB" w14:textId="77777777" w:rsidR="00876FB2" w:rsidRPr="007D6D37" w:rsidRDefault="00876FB2" w:rsidP="008613EA">
            <w:pPr>
              <w:jc w:val="center"/>
              <w:rPr>
                <w:rFonts w:eastAsia="Calibri"/>
                <w:b/>
                <w:bCs/>
                <w:szCs w:val="24"/>
              </w:rPr>
            </w:pPr>
            <w:r w:rsidRPr="007D6D37">
              <w:rPr>
                <w:rFonts w:eastAsia="Calibri"/>
                <w:i/>
                <w:szCs w:val="24"/>
              </w:rPr>
              <w:t>As per format given below</w:t>
            </w:r>
          </w:p>
        </w:tc>
      </w:tr>
    </w:tbl>
    <w:p w14:paraId="0579524E" w14:textId="77777777" w:rsidR="00876FB2" w:rsidRPr="007D6D37" w:rsidRDefault="00876FB2" w:rsidP="00876FB2">
      <w:pPr>
        <w:pStyle w:val="BodyText"/>
        <w:spacing w:before="7"/>
      </w:pPr>
    </w:p>
    <w:p w14:paraId="1A573B14" w14:textId="77777777" w:rsidR="00876FB2" w:rsidRPr="007D6D37" w:rsidRDefault="00876FB2" w:rsidP="00876FB2">
      <w:pPr>
        <w:pStyle w:val="BodyText"/>
        <w:spacing w:before="7"/>
        <w:ind w:left="720"/>
      </w:pPr>
    </w:p>
    <w:p w14:paraId="1F821F59" w14:textId="77777777" w:rsidR="00876FB2" w:rsidRPr="007D6D37" w:rsidRDefault="00876FB2" w:rsidP="00876FB2">
      <w:pPr>
        <w:pStyle w:val="BodyText"/>
        <w:spacing w:before="7"/>
        <w:ind w:left="720"/>
      </w:pPr>
    </w:p>
    <w:p w14:paraId="5DF94BD5" w14:textId="77777777" w:rsidR="00876FB2" w:rsidRPr="007D6D37" w:rsidRDefault="00876FB2" w:rsidP="00876FB2">
      <w:pPr>
        <w:pStyle w:val="BodyText"/>
        <w:spacing w:before="7"/>
        <w:ind w:left="720"/>
      </w:pPr>
    </w:p>
    <w:p w14:paraId="3FDF148D" w14:textId="77777777" w:rsidR="00876FB2" w:rsidRPr="007D6D37" w:rsidRDefault="00876FB2" w:rsidP="00876FB2">
      <w:pPr>
        <w:pStyle w:val="BodyText"/>
        <w:spacing w:before="7"/>
        <w:ind w:left="720"/>
      </w:pPr>
    </w:p>
    <w:p w14:paraId="6C244DD2" w14:textId="77777777" w:rsidR="00876FB2" w:rsidRPr="007D6D37" w:rsidRDefault="00876FB2" w:rsidP="00876FB2">
      <w:pPr>
        <w:pStyle w:val="BodyText"/>
        <w:spacing w:before="7"/>
        <w:ind w:left="720"/>
      </w:pPr>
    </w:p>
    <w:p w14:paraId="47CA6102" w14:textId="77777777" w:rsidR="00876FB2" w:rsidRPr="007D6D37" w:rsidRDefault="00876FB2" w:rsidP="00876FB2">
      <w:pPr>
        <w:pStyle w:val="BodyText"/>
        <w:spacing w:before="7"/>
        <w:ind w:left="720"/>
      </w:pPr>
    </w:p>
    <w:p w14:paraId="39F85CF9" w14:textId="77777777" w:rsidR="00876FB2" w:rsidRPr="007D6D37" w:rsidRDefault="00876FB2" w:rsidP="00876FB2">
      <w:pPr>
        <w:pStyle w:val="BodyText"/>
        <w:ind w:left="720"/>
        <w:rPr>
          <w:b/>
          <w:bCs/>
        </w:rPr>
      </w:pPr>
      <w:r w:rsidRPr="007D6D37">
        <w:rPr>
          <w:b/>
          <w:bCs/>
        </w:rPr>
        <w:t>*Date-wise and shareholders wise breakup</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67"/>
        <w:gridCol w:w="567"/>
        <w:gridCol w:w="2409"/>
        <w:gridCol w:w="426"/>
        <w:gridCol w:w="992"/>
        <w:gridCol w:w="1559"/>
        <w:gridCol w:w="425"/>
        <w:gridCol w:w="426"/>
        <w:gridCol w:w="567"/>
      </w:tblGrid>
      <w:tr w:rsidR="00876FB2" w:rsidRPr="007D6D37" w14:paraId="0599CBAA" w14:textId="77777777" w:rsidTr="00157CA2">
        <w:trPr>
          <w:cantSplit/>
          <w:trHeight w:val="3026"/>
        </w:trPr>
        <w:tc>
          <w:tcPr>
            <w:tcW w:w="835" w:type="dxa"/>
            <w:shd w:val="clear" w:color="auto" w:fill="auto"/>
            <w:textDirection w:val="btLr"/>
          </w:tcPr>
          <w:p w14:paraId="08138EBB" w14:textId="77777777" w:rsidR="00876FB2" w:rsidRPr="00157CA2" w:rsidRDefault="00876FB2" w:rsidP="00157CA2">
            <w:pPr>
              <w:pStyle w:val="TableParagraph"/>
              <w:spacing w:line="229" w:lineRule="exact"/>
              <w:ind w:left="105" w:right="113"/>
              <w:jc w:val="center"/>
              <w:rPr>
                <w:rFonts w:eastAsia="Calibri"/>
                <w:b/>
                <w:bCs/>
                <w:sz w:val="18"/>
                <w:szCs w:val="24"/>
              </w:rPr>
            </w:pPr>
            <w:r w:rsidRPr="00157CA2">
              <w:rPr>
                <w:rFonts w:eastAsia="Calibri"/>
                <w:b/>
                <w:bCs/>
                <w:sz w:val="18"/>
                <w:szCs w:val="24"/>
              </w:rPr>
              <w:t>Date(s)</w:t>
            </w:r>
            <w:r w:rsidRPr="00157CA2">
              <w:rPr>
                <w:rFonts w:eastAsia="Calibri"/>
                <w:b/>
                <w:bCs/>
                <w:spacing w:val="-4"/>
                <w:sz w:val="18"/>
                <w:szCs w:val="24"/>
              </w:rPr>
              <w:t xml:space="preserve"> </w:t>
            </w:r>
            <w:r w:rsidRPr="00157CA2">
              <w:rPr>
                <w:rFonts w:eastAsia="Calibri"/>
                <w:b/>
                <w:bCs/>
                <w:sz w:val="18"/>
                <w:szCs w:val="24"/>
              </w:rPr>
              <w:t>of</w:t>
            </w:r>
            <w:r w:rsidRPr="00157CA2">
              <w:rPr>
                <w:rFonts w:eastAsia="Calibri"/>
                <w:b/>
                <w:bCs/>
                <w:spacing w:val="-3"/>
                <w:sz w:val="18"/>
                <w:szCs w:val="24"/>
              </w:rPr>
              <w:t xml:space="preserve"> </w:t>
            </w:r>
            <w:r w:rsidRPr="00157CA2">
              <w:rPr>
                <w:rFonts w:eastAsia="Calibri"/>
                <w:b/>
                <w:bCs/>
                <w:sz w:val="18"/>
                <w:szCs w:val="24"/>
              </w:rPr>
              <w:t>purchase / Buy-back of shares</w:t>
            </w:r>
          </w:p>
          <w:p w14:paraId="71576057" w14:textId="77777777" w:rsidR="00876FB2" w:rsidRPr="00157CA2" w:rsidRDefault="00876FB2" w:rsidP="00157CA2">
            <w:pPr>
              <w:pStyle w:val="BodyText"/>
              <w:ind w:left="113" w:right="113"/>
              <w:rPr>
                <w:rFonts w:eastAsia="Calibri"/>
                <w:b/>
                <w:bCs/>
                <w:sz w:val="18"/>
              </w:rPr>
            </w:pPr>
            <w:r w:rsidRPr="00157CA2">
              <w:rPr>
                <w:rFonts w:eastAsia="Calibri"/>
                <w:b/>
                <w:bCs/>
                <w:sz w:val="18"/>
              </w:rPr>
              <w:t>D</w:t>
            </w:r>
            <w:r w:rsidRPr="00157CA2">
              <w:rPr>
                <w:rFonts w:eastAsia="Calibri"/>
                <w:sz w:val="18"/>
              </w:rPr>
              <w:t>D-MM-YYYY</w:t>
            </w:r>
          </w:p>
        </w:tc>
        <w:tc>
          <w:tcPr>
            <w:tcW w:w="567" w:type="dxa"/>
            <w:shd w:val="clear" w:color="auto" w:fill="auto"/>
            <w:textDirection w:val="btLr"/>
          </w:tcPr>
          <w:p w14:paraId="4017E397" w14:textId="77777777" w:rsidR="00876FB2" w:rsidRPr="00157CA2" w:rsidRDefault="00876FB2" w:rsidP="008613EA">
            <w:pPr>
              <w:pStyle w:val="TableParagraph"/>
              <w:ind w:left="112" w:right="83"/>
              <w:jc w:val="center"/>
              <w:rPr>
                <w:rFonts w:eastAsia="Calibri"/>
                <w:b/>
                <w:bCs/>
                <w:sz w:val="18"/>
                <w:szCs w:val="24"/>
              </w:rPr>
            </w:pPr>
            <w:r w:rsidRPr="00157CA2">
              <w:rPr>
                <w:rFonts w:eastAsia="Calibri"/>
                <w:b/>
                <w:bCs/>
                <w:spacing w:val="-1"/>
                <w:sz w:val="18"/>
                <w:szCs w:val="24"/>
              </w:rPr>
              <w:t xml:space="preserve">Name </w:t>
            </w:r>
            <w:r w:rsidRPr="00157CA2">
              <w:rPr>
                <w:rFonts w:eastAsia="Calibri"/>
                <w:b/>
                <w:bCs/>
                <w:sz w:val="18"/>
                <w:szCs w:val="24"/>
              </w:rPr>
              <w:t>of</w:t>
            </w:r>
            <w:r w:rsidRPr="00157CA2">
              <w:rPr>
                <w:rFonts w:eastAsia="Calibri"/>
                <w:b/>
                <w:bCs/>
                <w:spacing w:val="-47"/>
                <w:sz w:val="18"/>
                <w:szCs w:val="24"/>
              </w:rPr>
              <w:t xml:space="preserve"> </w:t>
            </w:r>
            <w:r w:rsidRPr="00157CA2">
              <w:rPr>
                <w:rFonts w:eastAsia="Calibri"/>
                <w:b/>
                <w:bCs/>
                <w:sz w:val="18"/>
                <w:szCs w:val="24"/>
              </w:rPr>
              <w:t>shareholder</w:t>
            </w:r>
            <w:r w:rsidRPr="00157CA2">
              <w:rPr>
                <w:rFonts w:eastAsia="Calibri"/>
                <w:b/>
                <w:bCs/>
                <w:spacing w:val="1"/>
                <w:sz w:val="18"/>
                <w:szCs w:val="24"/>
              </w:rPr>
              <w:t xml:space="preserve"> </w:t>
            </w:r>
            <w:r w:rsidRPr="00157CA2">
              <w:rPr>
                <w:rFonts w:eastAsia="Calibri"/>
                <w:b/>
                <w:bCs/>
                <w:sz w:val="18"/>
                <w:szCs w:val="24"/>
              </w:rPr>
              <w:t>in</w:t>
            </w:r>
            <w:r w:rsidRPr="00157CA2">
              <w:rPr>
                <w:rFonts w:eastAsia="Calibri"/>
                <w:b/>
                <w:bCs/>
                <w:spacing w:val="-4"/>
                <w:sz w:val="18"/>
                <w:szCs w:val="24"/>
              </w:rPr>
              <w:t xml:space="preserve"> </w:t>
            </w:r>
            <w:r w:rsidRPr="00157CA2">
              <w:rPr>
                <w:rFonts w:eastAsia="Calibri"/>
                <w:b/>
                <w:bCs/>
                <w:sz w:val="18"/>
                <w:szCs w:val="24"/>
              </w:rPr>
              <w:t>full</w:t>
            </w:r>
          </w:p>
          <w:p w14:paraId="6F82E69A" w14:textId="77777777" w:rsidR="00876FB2" w:rsidRPr="00157CA2" w:rsidRDefault="00876FB2" w:rsidP="00157CA2">
            <w:pPr>
              <w:pStyle w:val="BodyText"/>
              <w:ind w:left="113" w:right="113"/>
              <w:rPr>
                <w:rFonts w:eastAsia="Calibri"/>
                <w:b/>
                <w:bCs/>
                <w:sz w:val="18"/>
              </w:rPr>
            </w:pPr>
          </w:p>
        </w:tc>
        <w:tc>
          <w:tcPr>
            <w:tcW w:w="567" w:type="dxa"/>
            <w:shd w:val="clear" w:color="auto" w:fill="auto"/>
            <w:textDirection w:val="btLr"/>
          </w:tcPr>
          <w:p w14:paraId="0BD59E7B" w14:textId="77777777" w:rsidR="00876FB2" w:rsidRPr="00157CA2" w:rsidRDefault="00876FB2" w:rsidP="008613EA">
            <w:pPr>
              <w:pStyle w:val="TableParagraph"/>
              <w:ind w:left="110" w:right="87" w:firstLine="9"/>
              <w:jc w:val="center"/>
              <w:rPr>
                <w:rFonts w:eastAsia="Calibri"/>
                <w:b/>
                <w:bCs/>
                <w:sz w:val="18"/>
                <w:szCs w:val="24"/>
              </w:rPr>
            </w:pPr>
            <w:r w:rsidRPr="00157CA2">
              <w:rPr>
                <w:rFonts w:eastAsia="Calibri"/>
                <w:b/>
                <w:bCs/>
                <w:spacing w:val="-1"/>
                <w:sz w:val="18"/>
                <w:szCs w:val="24"/>
              </w:rPr>
              <w:t>Numb</w:t>
            </w:r>
            <w:r w:rsidRPr="00157CA2">
              <w:rPr>
                <w:rFonts w:eastAsia="Calibri"/>
                <w:b/>
                <w:bCs/>
                <w:spacing w:val="-48"/>
                <w:sz w:val="18"/>
                <w:szCs w:val="24"/>
              </w:rPr>
              <w:t xml:space="preserve"> err</w:t>
            </w:r>
            <w:r w:rsidRPr="00157CA2">
              <w:rPr>
                <w:rFonts w:eastAsia="Calibri"/>
                <w:b/>
                <w:bCs/>
                <w:sz w:val="18"/>
                <w:szCs w:val="24"/>
              </w:rPr>
              <w:t xml:space="preserve"> of</w:t>
            </w:r>
            <w:r w:rsidRPr="00157CA2">
              <w:rPr>
                <w:rFonts w:eastAsia="Calibri"/>
                <w:b/>
                <w:bCs/>
                <w:spacing w:val="1"/>
                <w:sz w:val="18"/>
                <w:szCs w:val="24"/>
              </w:rPr>
              <w:t xml:space="preserve"> </w:t>
            </w:r>
            <w:r w:rsidRPr="00157CA2">
              <w:rPr>
                <w:rFonts w:eastAsia="Calibri"/>
                <w:b/>
                <w:bCs/>
                <w:sz w:val="18"/>
                <w:szCs w:val="24"/>
              </w:rPr>
              <w:t>shares purchased</w:t>
            </w:r>
          </w:p>
          <w:p w14:paraId="1D2D83F7" w14:textId="77777777" w:rsidR="00876FB2" w:rsidRPr="00157CA2" w:rsidRDefault="00876FB2" w:rsidP="008613EA">
            <w:pPr>
              <w:pStyle w:val="TableParagraph"/>
              <w:ind w:left="110" w:right="87" w:firstLine="9"/>
              <w:jc w:val="center"/>
              <w:rPr>
                <w:rFonts w:eastAsia="Calibri"/>
                <w:b/>
                <w:bCs/>
                <w:sz w:val="18"/>
                <w:szCs w:val="24"/>
              </w:rPr>
            </w:pPr>
          </w:p>
          <w:p w14:paraId="762C65CE" w14:textId="77777777" w:rsidR="00876FB2" w:rsidRPr="00157CA2" w:rsidRDefault="00876FB2" w:rsidP="008613EA">
            <w:pPr>
              <w:pStyle w:val="TableParagraph"/>
              <w:ind w:left="110" w:right="87" w:firstLine="9"/>
              <w:jc w:val="center"/>
              <w:rPr>
                <w:rFonts w:eastAsia="Calibri"/>
                <w:b/>
                <w:bCs/>
                <w:sz w:val="18"/>
                <w:szCs w:val="24"/>
              </w:rPr>
            </w:pPr>
          </w:p>
          <w:p w14:paraId="204A9031" w14:textId="77777777" w:rsidR="00876FB2" w:rsidRPr="00157CA2" w:rsidRDefault="00876FB2" w:rsidP="00157CA2">
            <w:pPr>
              <w:pStyle w:val="BodyText"/>
              <w:ind w:left="113" w:right="113"/>
              <w:rPr>
                <w:rFonts w:eastAsia="Calibri"/>
                <w:b/>
                <w:bCs/>
                <w:sz w:val="18"/>
              </w:rPr>
            </w:pPr>
          </w:p>
        </w:tc>
        <w:tc>
          <w:tcPr>
            <w:tcW w:w="2409" w:type="dxa"/>
            <w:shd w:val="clear" w:color="auto" w:fill="auto"/>
            <w:textDirection w:val="btLr"/>
          </w:tcPr>
          <w:p w14:paraId="678A611E" w14:textId="77777777" w:rsidR="00876FB2" w:rsidRPr="00157CA2" w:rsidRDefault="00876FB2" w:rsidP="008613EA">
            <w:pPr>
              <w:pStyle w:val="TableParagraph"/>
              <w:ind w:left="88" w:right="77" w:firstLine="19"/>
              <w:jc w:val="center"/>
              <w:rPr>
                <w:rFonts w:eastAsia="Calibri"/>
                <w:b/>
                <w:bCs/>
                <w:sz w:val="18"/>
                <w:szCs w:val="24"/>
              </w:rPr>
            </w:pPr>
            <w:r w:rsidRPr="00157CA2">
              <w:rPr>
                <w:rFonts w:eastAsia="Calibri"/>
                <w:b/>
                <w:bCs/>
                <w:sz w:val="18"/>
                <w:szCs w:val="24"/>
              </w:rPr>
              <w:t>Class of shares purchased</w:t>
            </w:r>
          </w:p>
          <w:p w14:paraId="42BCBA61" w14:textId="77777777" w:rsidR="00876FB2" w:rsidRPr="00157CA2" w:rsidRDefault="00876FB2" w:rsidP="008613EA">
            <w:pPr>
              <w:pStyle w:val="TableParagraph"/>
              <w:ind w:left="88" w:right="77" w:firstLine="19"/>
              <w:jc w:val="center"/>
              <w:rPr>
                <w:rFonts w:eastAsia="Calibri"/>
                <w:b/>
                <w:bCs/>
                <w:sz w:val="18"/>
                <w:szCs w:val="24"/>
              </w:rPr>
            </w:pPr>
            <w:r w:rsidRPr="00157CA2">
              <w:rPr>
                <w:rFonts w:eastAsia="Calibri"/>
                <w:b/>
                <w:bCs/>
                <w:sz w:val="18"/>
                <w:szCs w:val="24"/>
              </w:rPr>
              <w:t xml:space="preserve">(Class A, Class B, </w:t>
            </w:r>
            <w:proofErr w:type="gramStart"/>
            <w:r w:rsidRPr="00157CA2">
              <w:rPr>
                <w:rFonts w:eastAsia="Calibri"/>
                <w:b/>
                <w:bCs/>
                <w:sz w:val="18"/>
                <w:szCs w:val="24"/>
              </w:rPr>
              <w:t>Preferred</w:t>
            </w:r>
            <w:proofErr w:type="gramEnd"/>
            <w:r w:rsidRPr="00157CA2">
              <w:rPr>
                <w:rFonts w:eastAsia="Calibri"/>
                <w:b/>
                <w:bCs/>
                <w:sz w:val="18"/>
                <w:szCs w:val="24"/>
              </w:rPr>
              <w:t>: Participatory: Redeemable at company’s option, Preferred: Participatory: Redeemable at Shareholder’s</w:t>
            </w:r>
          </w:p>
          <w:p w14:paraId="5D46E617" w14:textId="77777777" w:rsidR="00876FB2" w:rsidRPr="00157CA2" w:rsidRDefault="00876FB2" w:rsidP="008613EA">
            <w:pPr>
              <w:pStyle w:val="TableParagraph"/>
              <w:ind w:left="88" w:right="77" w:firstLine="19"/>
              <w:jc w:val="center"/>
              <w:rPr>
                <w:rFonts w:eastAsia="Calibri"/>
                <w:b/>
                <w:bCs/>
                <w:sz w:val="18"/>
                <w:szCs w:val="24"/>
              </w:rPr>
            </w:pPr>
            <w:r w:rsidRPr="00157CA2">
              <w:rPr>
                <w:rFonts w:eastAsia="Calibri"/>
                <w:b/>
                <w:bCs/>
                <w:sz w:val="18"/>
                <w:szCs w:val="24"/>
              </w:rPr>
              <w:t xml:space="preserve">Option, </w:t>
            </w:r>
            <w:proofErr w:type="gramStart"/>
            <w:r w:rsidRPr="00157CA2">
              <w:rPr>
                <w:rFonts w:eastAsia="Calibri"/>
                <w:b/>
                <w:bCs/>
                <w:sz w:val="18"/>
                <w:szCs w:val="24"/>
              </w:rPr>
              <w:t>Preferred</w:t>
            </w:r>
            <w:proofErr w:type="gramEnd"/>
            <w:r w:rsidRPr="00157CA2">
              <w:rPr>
                <w:rFonts w:eastAsia="Calibri"/>
                <w:b/>
                <w:bCs/>
                <w:sz w:val="18"/>
                <w:szCs w:val="24"/>
              </w:rPr>
              <w:t>: Non-Participatory: Non-Redeemable, Preferred: Non-Participatory: Non-Redeemable, Preferred:  Non-Participatory: Redeemable at Shareholder’s</w:t>
            </w:r>
          </w:p>
          <w:p w14:paraId="03F5EBCE" w14:textId="77777777" w:rsidR="00876FB2" w:rsidRPr="00157CA2" w:rsidRDefault="00876FB2" w:rsidP="00157CA2">
            <w:pPr>
              <w:pStyle w:val="BodyText"/>
              <w:ind w:left="113" w:right="113"/>
              <w:jc w:val="center"/>
              <w:rPr>
                <w:rFonts w:eastAsia="Calibri"/>
                <w:b/>
                <w:bCs/>
                <w:sz w:val="18"/>
              </w:rPr>
            </w:pPr>
            <w:r w:rsidRPr="00157CA2">
              <w:rPr>
                <w:rFonts w:eastAsia="Calibri"/>
                <w:b/>
                <w:bCs/>
                <w:sz w:val="18"/>
              </w:rPr>
              <w:t xml:space="preserve">Option, </w:t>
            </w:r>
            <w:proofErr w:type="gramStart"/>
            <w:r w:rsidRPr="00157CA2">
              <w:rPr>
                <w:rFonts w:eastAsia="Calibri"/>
                <w:b/>
                <w:bCs/>
                <w:sz w:val="18"/>
              </w:rPr>
              <w:t>Any</w:t>
            </w:r>
            <w:proofErr w:type="gramEnd"/>
            <w:r w:rsidRPr="00157CA2">
              <w:rPr>
                <w:rFonts w:eastAsia="Calibri"/>
                <w:b/>
                <w:bCs/>
                <w:sz w:val="18"/>
              </w:rPr>
              <w:t xml:space="preserve"> other Class, (please specify))</w:t>
            </w:r>
          </w:p>
        </w:tc>
        <w:tc>
          <w:tcPr>
            <w:tcW w:w="426" w:type="dxa"/>
            <w:shd w:val="clear" w:color="auto" w:fill="auto"/>
            <w:textDirection w:val="btLr"/>
          </w:tcPr>
          <w:p w14:paraId="0C640373" w14:textId="77777777" w:rsidR="00876FB2" w:rsidRPr="00157CA2" w:rsidRDefault="00876FB2" w:rsidP="00157CA2">
            <w:pPr>
              <w:pStyle w:val="BodyText"/>
              <w:ind w:left="113" w:right="113"/>
              <w:rPr>
                <w:rFonts w:eastAsia="Calibri"/>
                <w:b/>
                <w:bCs/>
                <w:sz w:val="18"/>
              </w:rPr>
            </w:pPr>
            <w:r w:rsidRPr="00157CA2">
              <w:rPr>
                <w:rFonts w:eastAsia="Calibri"/>
                <w:b/>
                <w:bCs/>
                <w:sz w:val="18"/>
              </w:rPr>
              <w:t>Purchase price/share</w:t>
            </w:r>
          </w:p>
        </w:tc>
        <w:tc>
          <w:tcPr>
            <w:tcW w:w="992" w:type="dxa"/>
            <w:shd w:val="clear" w:color="auto" w:fill="auto"/>
            <w:textDirection w:val="btLr"/>
          </w:tcPr>
          <w:p w14:paraId="73E4FC6F" w14:textId="77777777" w:rsidR="00876FB2" w:rsidRPr="00157CA2" w:rsidRDefault="00876FB2" w:rsidP="00157CA2">
            <w:pPr>
              <w:pStyle w:val="BodyText"/>
              <w:ind w:left="113" w:right="113"/>
              <w:jc w:val="center"/>
              <w:rPr>
                <w:rFonts w:eastAsia="Calibri"/>
                <w:b/>
                <w:bCs/>
                <w:sz w:val="18"/>
              </w:rPr>
            </w:pPr>
            <w:r w:rsidRPr="00157CA2">
              <w:rPr>
                <w:rFonts w:eastAsia="Calibri"/>
                <w:b/>
                <w:bCs/>
                <w:sz w:val="18"/>
              </w:rPr>
              <w:t>Number of shares held by shareholder, if any after buy-back of shares</w:t>
            </w:r>
          </w:p>
        </w:tc>
        <w:tc>
          <w:tcPr>
            <w:tcW w:w="1559" w:type="dxa"/>
            <w:shd w:val="clear" w:color="auto" w:fill="auto"/>
            <w:textDirection w:val="btLr"/>
          </w:tcPr>
          <w:p w14:paraId="32B52E3A" w14:textId="77777777" w:rsidR="00876FB2" w:rsidRPr="00157CA2" w:rsidRDefault="00876FB2" w:rsidP="008613EA">
            <w:pPr>
              <w:pStyle w:val="TableParagraph"/>
              <w:ind w:left="88" w:right="77" w:firstLine="19"/>
              <w:jc w:val="center"/>
              <w:rPr>
                <w:rFonts w:eastAsia="Calibri"/>
                <w:b/>
                <w:bCs/>
                <w:sz w:val="18"/>
                <w:szCs w:val="24"/>
              </w:rPr>
            </w:pPr>
            <w:r w:rsidRPr="00157CA2">
              <w:rPr>
                <w:rFonts w:eastAsia="Calibri"/>
                <w:b/>
                <w:bCs/>
                <w:sz w:val="18"/>
                <w:szCs w:val="24"/>
              </w:rPr>
              <w:t>CNIC</w:t>
            </w:r>
            <w:r w:rsidRPr="00157CA2">
              <w:rPr>
                <w:rFonts w:eastAsia="Calibri"/>
                <w:b/>
                <w:bCs/>
                <w:spacing w:val="-9"/>
                <w:sz w:val="18"/>
                <w:szCs w:val="24"/>
              </w:rPr>
              <w:t xml:space="preserve"> </w:t>
            </w:r>
            <w:r w:rsidRPr="00157CA2">
              <w:rPr>
                <w:rFonts w:eastAsia="Calibri"/>
                <w:b/>
                <w:bCs/>
                <w:sz w:val="18"/>
                <w:szCs w:val="24"/>
              </w:rPr>
              <w:t>No./NICOP/Passport</w:t>
            </w:r>
            <w:r w:rsidRPr="00157CA2">
              <w:rPr>
                <w:rFonts w:eastAsia="Calibri"/>
                <w:b/>
                <w:bCs/>
                <w:spacing w:val="-7"/>
                <w:sz w:val="18"/>
                <w:szCs w:val="24"/>
              </w:rPr>
              <w:t xml:space="preserve"> </w:t>
            </w:r>
            <w:r w:rsidRPr="00157CA2">
              <w:rPr>
                <w:rFonts w:eastAsia="Calibri"/>
                <w:b/>
                <w:bCs/>
                <w:sz w:val="18"/>
                <w:szCs w:val="24"/>
              </w:rPr>
              <w:t>No.</w:t>
            </w:r>
            <w:r w:rsidRPr="00157CA2">
              <w:rPr>
                <w:rFonts w:eastAsia="Calibri"/>
                <w:b/>
                <w:bCs/>
                <w:spacing w:val="-10"/>
                <w:sz w:val="18"/>
                <w:szCs w:val="24"/>
              </w:rPr>
              <w:t xml:space="preserve"> </w:t>
            </w:r>
            <w:r w:rsidRPr="00157CA2">
              <w:rPr>
                <w:rFonts w:eastAsia="Calibri"/>
                <w:b/>
                <w:bCs/>
                <w:sz w:val="18"/>
                <w:szCs w:val="24"/>
              </w:rPr>
              <w:t>of</w:t>
            </w:r>
            <w:r w:rsidRPr="00157CA2">
              <w:rPr>
                <w:rFonts w:eastAsia="Calibri"/>
                <w:b/>
                <w:bCs/>
                <w:spacing w:val="-8"/>
                <w:sz w:val="18"/>
                <w:szCs w:val="24"/>
              </w:rPr>
              <w:t xml:space="preserve"> </w:t>
            </w:r>
            <w:r w:rsidRPr="00157CA2">
              <w:rPr>
                <w:rFonts w:eastAsia="Calibri"/>
                <w:b/>
                <w:bCs/>
                <w:sz w:val="18"/>
                <w:szCs w:val="24"/>
              </w:rPr>
              <w:t>member / Registration</w:t>
            </w:r>
            <w:r w:rsidRPr="00157CA2">
              <w:rPr>
                <w:rFonts w:eastAsia="Calibri"/>
                <w:b/>
                <w:bCs/>
                <w:spacing w:val="1"/>
                <w:sz w:val="18"/>
                <w:szCs w:val="24"/>
              </w:rPr>
              <w:t xml:space="preserve"> </w:t>
            </w:r>
            <w:r w:rsidRPr="00157CA2">
              <w:rPr>
                <w:rFonts w:eastAsia="Calibri"/>
                <w:b/>
                <w:bCs/>
                <w:sz w:val="18"/>
                <w:szCs w:val="24"/>
              </w:rPr>
              <w:t>Number,</w:t>
            </w:r>
            <w:r w:rsidRPr="00157CA2">
              <w:rPr>
                <w:rFonts w:eastAsia="Calibri"/>
                <w:b/>
                <w:bCs/>
                <w:spacing w:val="1"/>
                <w:sz w:val="18"/>
                <w:szCs w:val="24"/>
              </w:rPr>
              <w:t xml:space="preserve"> </w:t>
            </w:r>
            <w:r w:rsidRPr="00157CA2">
              <w:rPr>
                <w:rFonts w:eastAsia="Calibri"/>
                <w:b/>
                <w:bCs/>
                <w:sz w:val="18"/>
                <w:szCs w:val="24"/>
              </w:rPr>
              <w:t>if</w:t>
            </w:r>
            <w:r w:rsidRPr="00157CA2">
              <w:rPr>
                <w:rFonts w:eastAsia="Calibri"/>
                <w:b/>
                <w:bCs/>
                <w:spacing w:val="1"/>
                <w:sz w:val="18"/>
                <w:szCs w:val="24"/>
              </w:rPr>
              <w:t xml:space="preserve"> </w:t>
            </w:r>
            <w:r w:rsidRPr="00157CA2">
              <w:rPr>
                <w:rFonts w:eastAsia="Calibri"/>
                <w:b/>
                <w:bCs/>
                <w:sz w:val="18"/>
                <w:szCs w:val="24"/>
              </w:rPr>
              <w:t>any (in</w:t>
            </w:r>
            <w:r w:rsidRPr="00157CA2">
              <w:rPr>
                <w:rFonts w:eastAsia="Calibri"/>
                <w:b/>
                <w:bCs/>
                <w:spacing w:val="1"/>
                <w:sz w:val="18"/>
                <w:szCs w:val="24"/>
              </w:rPr>
              <w:t xml:space="preserve"> </w:t>
            </w:r>
            <w:r w:rsidRPr="00157CA2">
              <w:rPr>
                <w:rFonts w:eastAsia="Calibri"/>
                <w:b/>
                <w:bCs/>
                <w:sz w:val="18"/>
                <w:szCs w:val="24"/>
              </w:rPr>
              <w:t>case</w:t>
            </w:r>
            <w:r w:rsidRPr="00157CA2">
              <w:rPr>
                <w:rFonts w:eastAsia="Calibri"/>
                <w:b/>
                <w:bCs/>
                <w:spacing w:val="1"/>
                <w:sz w:val="18"/>
                <w:szCs w:val="24"/>
              </w:rPr>
              <w:t xml:space="preserve"> </w:t>
            </w:r>
            <w:r w:rsidRPr="00157CA2">
              <w:rPr>
                <w:rFonts w:eastAsia="Calibri"/>
                <w:b/>
                <w:bCs/>
                <w:sz w:val="18"/>
                <w:szCs w:val="24"/>
              </w:rPr>
              <w:t>of</w:t>
            </w:r>
            <w:r w:rsidRPr="00157CA2">
              <w:rPr>
                <w:rFonts w:eastAsia="Calibri"/>
                <w:b/>
                <w:bCs/>
                <w:spacing w:val="-47"/>
                <w:sz w:val="18"/>
                <w:szCs w:val="24"/>
              </w:rPr>
              <w:t xml:space="preserve">   </w:t>
            </w:r>
            <w:r w:rsidRPr="00157CA2">
              <w:rPr>
                <w:rFonts w:eastAsia="Calibri"/>
                <w:b/>
                <w:bCs/>
                <w:sz w:val="18"/>
                <w:szCs w:val="24"/>
              </w:rPr>
              <w:t>other than</w:t>
            </w:r>
            <w:r w:rsidRPr="00157CA2">
              <w:rPr>
                <w:rFonts w:eastAsia="Calibri"/>
                <w:b/>
                <w:bCs/>
                <w:spacing w:val="2"/>
                <w:sz w:val="18"/>
                <w:szCs w:val="24"/>
              </w:rPr>
              <w:t xml:space="preserve"> </w:t>
            </w:r>
            <w:r w:rsidRPr="00157CA2">
              <w:rPr>
                <w:rFonts w:eastAsia="Calibri"/>
                <w:b/>
                <w:bCs/>
                <w:sz w:val="18"/>
                <w:szCs w:val="24"/>
              </w:rPr>
              <w:t>natural</w:t>
            </w:r>
            <w:r w:rsidRPr="00157CA2">
              <w:rPr>
                <w:rFonts w:eastAsia="Calibri"/>
                <w:b/>
                <w:bCs/>
                <w:spacing w:val="-1"/>
                <w:sz w:val="18"/>
                <w:szCs w:val="24"/>
              </w:rPr>
              <w:t xml:space="preserve"> </w:t>
            </w:r>
            <w:r w:rsidRPr="00157CA2">
              <w:rPr>
                <w:rFonts w:eastAsia="Calibri"/>
                <w:b/>
                <w:bCs/>
                <w:sz w:val="18"/>
                <w:szCs w:val="24"/>
              </w:rPr>
              <w:t>person)</w:t>
            </w:r>
          </w:p>
          <w:p w14:paraId="6BBB434E" w14:textId="77777777" w:rsidR="00876FB2" w:rsidRPr="00157CA2" w:rsidRDefault="00876FB2" w:rsidP="00157CA2">
            <w:pPr>
              <w:pStyle w:val="BodyText"/>
              <w:ind w:left="113" w:right="113"/>
              <w:jc w:val="center"/>
              <w:rPr>
                <w:rFonts w:eastAsia="Calibri"/>
                <w:b/>
                <w:bCs/>
                <w:sz w:val="18"/>
              </w:rPr>
            </w:pPr>
            <w:r w:rsidRPr="00157CA2">
              <w:rPr>
                <w:rFonts w:eastAsia="Calibri"/>
                <w:b/>
                <w:bCs/>
                <w:i/>
                <w:sz w:val="18"/>
              </w:rPr>
              <w:t>Please</w:t>
            </w:r>
            <w:r w:rsidRPr="00157CA2">
              <w:rPr>
                <w:rFonts w:eastAsia="Calibri"/>
                <w:b/>
                <w:bCs/>
                <w:i/>
                <w:spacing w:val="-1"/>
                <w:sz w:val="18"/>
              </w:rPr>
              <w:t xml:space="preserve"> </w:t>
            </w:r>
            <w:r w:rsidRPr="00157CA2">
              <w:rPr>
                <w:rFonts w:eastAsia="Calibri"/>
                <w:b/>
                <w:bCs/>
                <w:i/>
                <w:sz w:val="18"/>
              </w:rPr>
              <w:t>enter</w:t>
            </w:r>
            <w:r w:rsidRPr="00157CA2">
              <w:rPr>
                <w:rFonts w:eastAsia="Calibri"/>
                <w:b/>
                <w:bCs/>
                <w:i/>
                <w:spacing w:val="-3"/>
                <w:sz w:val="18"/>
              </w:rPr>
              <w:t xml:space="preserve"> C</w:t>
            </w:r>
            <w:r w:rsidRPr="00157CA2">
              <w:rPr>
                <w:rFonts w:eastAsia="Calibri"/>
                <w:b/>
                <w:bCs/>
                <w:i/>
                <w:sz w:val="18"/>
              </w:rPr>
              <w:t>NIC</w:t>
            </w:r>
            <w:r w:rsidRPr="00157CA2">
              <w:rPr>
                <w:rFonts w:eastAsia="Calibri"/>
                <w:b/>
                <w:bCs/>
                <w:i/>
                <w:spacing w:val="-1"/>
                <w:sz w:val="18"/>
              </w:rPr>
              <w:t xml:space="preserve"> </w:t>
            </w:r>
            <w:r w:rsidRPr="00157CA2">
              <w:rPr>
                <w:rFonts w:eastAsia="Calibri"/>
                <w:b/>
                <w:bCs/>
                <w:i/>
                <w:sz w:val="18"/>
              </w:rPr>
              <w:t>No.</w:t>
            </w:r>
            <w:r w:rsidRPr="00157CA2">
              <w:rPr>
                <w:rFonts w:eastAsia="Calibri"/>
                <w:b/>
                <w:bCs/>
                <w:i/>
                <w:spacing w:val="-1"/>
                <w:sz w:val="18"/>
              </w:rPr>
              <w:t xml:space="preserve"> </w:t>
            </w:r>
            <w:r w:rsidRPr="00157CA2">
              <w:rPr>
                <w:rFonts w:eastAsia="Calibri"/>
                <w:b/>
                <w:bCs/>
                <w:i/>
                <w:sz w:val="18"/>
              </w:rPr>
              <w:t>without</w:t>
            </w:r>
            <w:r w:rsidRPr="00157CA2">
              <w:rPr>
                <w:rFonts w:eastAsia="Calibri"/>
                <w:b/>
                <w:bCs/>
                <w:i/>
                <w:spacing w:val="-2"/>
                <w:sz w:val="18"/>
              </w:rPr>
              <w:t xml:space="preserve"> </w:t>
            </w:r>
            <w:r w:rsidRPr="00157CA2">
              <w:rPr>
                <w:rFonts w:eastAsia="Calibri"/>
                <w:b/>
                <w:bCs/>
                <w:i/>
                <w:sz w:val="18"/>
              </w:rPr>
              <w:t>(-)</w:t>
            </w:r>
          </w:p>
        </w:tc>
        <w:tc>
          <w:tcPr>
            <w:tcW w:w="425" w:type="dxa"/>
            <w:shd w:val="clear" w:color="auto" w:fill="auto"/>
            <w:textDirection w:val="btLr"/>
          </w:tcPr>
          <w:p w14:paraId="0A11F82E" w14:textId="77777777" w:rsidR="00876FB2" w:rsidRPr="00157CA2" w:rsidRDefault="00876FB2" w:rsidP="00157CA2">
            <w:pPr>
              <w:pStyle w:val="BodyText"/>
              <w:ind w:left="113" w:right="113"/>
              <w:jc w:val="center"/>
              <w:rPr>
                <w:rFonts w:eastAsia="Calibri"/>
                <w:b/>
                <w:bCs/>
                <w:sz w:val="18"/>
              </w:rPr>
            </w:pPr>
            <w:r w:rsidRPr="00157CA2">
              <w:rPr>
                <w:rFonts w:eastAsia="Calibri"/>
                <w:b/>
                <w:bCs/>
                <w:sz w:val="18"/>
              </w:rPr>
              <w:t>Date of payment</w:t>
            </w:r>
          </w:p>
        </w:tc>
        <w:tc>
          <w:tcPr>
            <w:tcW w:w="426" w:type="dxa"/>
            <w:shd w:val="clear" w:color="auto" w:fill="auto"/>
            <w:textDirection w:val="btLr"/>
          </w:tcPr>
          <w:p w14:paraId="6E6AC577" w14:textId="77777777" w:rsidR="00876FB2" w:rsidRPr="00157CA2" w:rsidRDefault="00876FB2" w:rsidP="00157CA2">
            <w:pPr>
              <w:pStyle w:val="BodyText"/>
              <w:ind w:left="113" w:right="113"/>
              <w:jc w:val="center"/>
              <w:rPr>
                <w:rFonts w:eastAsia="Calibri"/>
                <w:b/>
                <w:bCs/>
                <w:sz w:val="18"/>
              </w:rPr>
            </w:pPr>
            <w:r w:rsidRPr="00157CA2">
              <w:rPr>
                <w:rFonts w:eastAsia="Calibri"/>
                <w:b/>
                <w:bCs/>
                <w:sz w:val="18"/>
              </w:rPr>
              <w:t>Amount paid (Rs.)</w:t>
            </w:r>
          </w:p>
        </w:tc>
        <w:tc>
          <w:tcPr>
            <w:tcW w:w="567" w:type="dxa"/>
            <w:shd w:val="clear" w:color="auto" w:fill="auto"/>
            <w:textDirection w:val="btLr"/>
          </w:tcPr>
          <w:p w14:paraId="11264E62" w14:textId="77777777" w:rsidR="00876FB2" w:rsidRPr="00157CA2" w:rsidRDefault="00876FB2" w:rsidP="00157CA2">
            <w:pPr>
              <w:pStyle w:val="BodyText"/>
              <w:ind w:left="113" w:right="113"/>
              <w:jc w:val="center"/>
              <w:rPr>
                <w:rFonts w:eastAsia="Calibri"/>
                <w:b/>
                <w:bCs/>
                <w:sz w:val="18"/>
              </w:rPr>
            </w:pPr>
            <w:r w:rsidRPr="00157CA2">
              <w:rPr>
                <w:rFonts w:eastAsia="Calibri"/>
                <w:b/>
                <w:bCs/>
                <w:sz w:val="18"/>
              </w:rPr>
              <w:t>Mode of payment</w:t>
            </w:r>
          </w:p>
        </w:tc>
      </w:tr>
      <w:tr w:rsidR="00876FB2" w:rsidRPr="007D6D37" w14:paraId="5613CBEC" w14:textId="77777777" w:rsidTr="00157CA2">
        <w:tc>
          <w:tcPr>
            <w:tcW w:w="835" w:type="dxa"/>
            <w:shd w:val="clear" w:color="auto" w:fill="auto"/>
          </w:tcPr>
          <w:p w14:paraId="7826E5DD" w14:textId="77777777" w:rsidR="00876FB2" w:rsidRPr="007D6D37" w:rsidRDefault="00876FB2" w:rsidP="008613EA">
            <w:pPr>
              <w:pStyle w:val="TableParagraph"/>
              <w:spacing w:line="229" w:lineRule="exact"/>
              <w:ind w:left="105"/>
              <w:jc w:val="center"/>
              <w:rPr>
                <w:rFonts w:eastAsia="Calibri"/>
                <w:b/>
                <w:bCs/>
                <w:sz w:val="24"/>
                <w:szCs w:val="24"/>
              </w:rPr>
            </w:pPr>
            <w:r w:rsidRPr="007D6D37">
              <w:rPr>
                <w:rFonts w:eastAsia="Calibri"/>
                <w:b/>
                <w:bCs/>
                <w:sz w:val="24"/>
                <w:szCs w:val="24"/>
              </w:rPr>
              <w:t>1</w:t>
            </w:r>
          </w:p>
        </w:tc>
        <w:tc>
          <w:tcPr>
            <w:tcW w:w="567" w:type="dxa"/>
            <w:shd w:val="clear" w:color="auto" w:fill="auto"/>
          </w:tcPr>
          <w:p w14:paraId="074D3677" w14:textId="77777777" w:rsidR="00876FB2" w:rsidRPr="007D6D37" w:rsidRDefault="00876FB2" w:rsidP="008613EA">
            <w:pPr>
              <w:pStyle w:val="TableParagraph"/>
              <w:ind w:left="112" w:right="83"/>
              <w:jc w:val="center"/>
              <w:rPr>
                <w:rFonts w:eastAsia="Calibri"/>
                <w:b/>
                <w:bCs/>
                <w:spacing w:val="-1"/>
                <w:sz w:val="24"/>
                <w:szCs w:val="24"/>
              </w:rPr>
            </w:pPr>
            <w:r w:rsidRPr="007D6D37">
              <w:rPr>
                <w:rFonts w:eastAsia="Calibri"/>
                <w:b/>
                <w:bCs/>
                <w:spacing w:val="-1"/>
                <w:sz w:val="24"/>
                <w:szCs w:val="24"/>
              </w:rPr>
              <w:t>2</w:t>
            </w:r>
          </w:p>
        </w:tc>
        <w:tc>
          <w:tcPr>
            <w:tcW w:w="567" w:type="dxa"/>
            <w:shd w:val="clear" w:color="auto" w:fill="auto"/>
          </w:tcPr>
          <w:p w14:paraId="382F2B5A" w14:textId="77777777" w:rsidR="00876FB2" w:rsidRPr="007D6D37" w:rsidRDefault="00876FB2" w:rsidP="008613EA">
            <w:pPr>
              <w:pStyle w:val="TableParagraph"/>
              <w:ind w:left="110" w:right="87" w:firstLine="9"/>
              <w:jc w:val="center"/>
              <w:rPr>
                <w:rFonts w:eastAsia="Calibri"/>
                <w:b/>
                <w:bCs/>
                <w:spacing w:val="-1"/>
                <w:sz w:val="24"/>
                <w:szCs w:val="24"/>
              </w:rPr>
            </w:pPr>
            <w:r w:rsidRPr="007D6D37">
              <w:rPr>
                <w:rFonts w:eastAsia="Calibri"/>
                <w:b/>
                <w:bCs/>
                <w:spacing w:val="-1"/>
                <w:sz w:val="24"/>
                <w:szCs w:val="24"/>
              </w:rPr>
              <w:t>3</w:t>
            </w:r>
          </w:p>
        </w:tc>
        <w:tc>
          <w:tcPr>
            <w:tcW w:w="2409" w:type="dxa"/>
            <w:shd w:val="clear" w:color="auto" w:fill="auto"/>
          </w:tcPr>
          <w:p w14:paraId="049EF769" w14:textId="77777777" w:rsidR="00876FB2" w:rsidRPr="007D6D37" w:rsidRDefault="00876FB2" w:rsidP="008613EA">
            <w:pPr>
              <w:pStyle w:val="TableParagraph"/>
              <w:ind w:left="88" w:right="77" w:firstLine="19"/>
              <w:jc w:val="center"/>
              <w:rPr>
                <w:rFonts w:eastAsia="Calibri"/>
                <w:b/>
                <w:bCs/>
                <w:sz w:val="24"/>
                <w:szCs w:val="24"/>
              </w:rPr>
            </w:pPr>
            <w:r w:rsidRPr="007D6D37">
              <w:rPr>
                <w:rFonts w:eastAsia="Calibri"/>
                <w:b/>
                <w:bCs/>
                <w:sz w:val="24"/>
                <w:szCs w:val="24"/>
              </w:rPr>
              <w:t>4</w:t>
            </w:r>
          </w:p>
        </w:tc>
        <w:tc>
          <w:tcPr>
            <w:tcW w:w="426" w:type="dxa"/>
            <w:shd w:val="clear" w:color="auto" w:fill="auto"/>
          </w:tcPr>
          <w:p w14:paraId="61863735" w14:textId="77777777" w:rsidR="00876FB2" w:rsidRPr="007D6D37" w:rsidRDefault="00876FB2" w:rsidP="008613EA">
            <w:pPr>
              <w:pStyle w:val="BodyText"/>
              <w:rPr>
                <w:rFonts w:eastAsia="Calibri"/>
                <w:b/>
                <w:bCs/>
              </w:rPr>
            </w:pPr>
            <w:r w:rsidRPr="007D6D37">
              <w:rPr>
                <w:rFonts w:eastAsia="Calibri"/>
                <w:b/>
                <w:bCs/>
              </w:rPr>
              <w:t>5</w:t>
            </w:r>
          </w:p>
        </w:tc>
        <w:tc>
          <w:tcPr>
            <w:tcW w:w="992" w:type="dxa"/>
            <w:shd w:val="clear" w:color="auto" w:fill="auto"/>
          </w:tcPr>
          <w:p w14:paraId="7500D1B4" w14:textId="77777777" w:rsidR="00876FB2" w:rsidRPr="007D6D37" w:rsidRDefault="00876FB2" w:rsidP="008613EA">
            <w:pPr>
              <w:pStyle w:val="BodyText"/>
              <w:rPr>
                <w:rFonts w:eastAsia="Calibri"/>
                <w:b/>
                <w:bCs/>
              </w:rPr>
            </w:pPr>
            <w:r w:rsidRPr="007D6D37">
              <w:rPr>
                <w:rFonts w:eastAsia="Calibri"/>
                <w:b/>
                <w:bCs/>
              </w:rPr>
              <w:t>6</w:t>
            </w:r>
          </w:p>
        </w:tc>
        <w:tc>
          <w:tcPr>
            <w:tcW w:w="1559" w:type="dxa"/>
            <w:shd w:val="clear" w:color="auto" w:fill="auto"/>
          </w:tcPr>
          <w:p w14:paraId="3B79E458" w14:textId="77777777" w:rsidR="00876FB2" w:rsidRPr="007D6D37" w:rsidRDefault="00876FB2" w:rsidP="008613EA">
            <w:pPr>
              <w:pStyle w:val="TableParagraph"/>
              <w:ind w:left="88" w:right="77" w:firstLine="19"/>
              <w:jc w:val="center"/>
              <w:rPr>
                <w:rFonts w:eastAsia="Calibri"/>
                <w:b/>
                <w:bCs/>
                <w:sz w:val="24"/>
                <w:szCs w:val="24"/>
              </w:rPr>
            </w:pPr>
            <w:r w:rsidRPr="007D6D37">
              <w:rPr>
                <w:rFonts w:eastAsia="Calibri"/>
                <w:b/>
                <w:bCs/>
                <w:sz w:val="24"/>
                <w:szCs w:val="24"/>
              </w:rPr>
              <w:t>7</w:t>
            </w:r>
          </w:p>
        </w:tc>
        <w:tc>
          <w:tcPr>
            <w:tcW w:w="425" w:type="dxa"/>
            <w:shd w:val="clear" w:color="auto" w:fill="auto"/>
          </w:tcPr>
          <w:p w14:paraId="4E39EAD8" w14:textId="77777777" w:rsidR="00876FB2" w:rsidRPr="007D6D37" w:rsidRDefault="00876FB2" w:rsidP="008613EA">
            <w:pPr>
              <w:pStyle w:val="BodyText"/>
              <w:rPr>
                <w:rFonts w:eastAsia="Calibri"/>
                <w:b/>
                <w:bCs/>
              </w:rPr>
            </w:pPr>
            <w:r w:rsidRPr="007D6D37">
              <w:rPr>
                <w:rFonts w:eastAsia="Calibri"/>
                <w:b/>
                <w:bCs/>
              </w:rPr>
              <w:t>8</w:t>
            </w:r>
          </w:p>
        </w:tc>
        <w:tc>
          <w:tcPr>
            <w:tcW w:w="426" w:type="dxa"/>
            <w:shd w:val="clear" w:color="auto" w:fill="auto"/>
          </w:tcPr>
          <w:p w14:paraId="1EF3495F" w14:textId="77777777" w:rsidR="00876FB2" w:rsidRPr="007D6D37" w:rsidRDefault="00876FB2" w:rsidP="008613EA">
            <w:pPr>
              <w:pStyle w:val="BodyText"/>
              <w:rPr>
                <w:rFonts w:eastAsia="Calibri"/>
                <w:b/>
                <w:bCs/>
              </w:rPr>
            </w:pPr>
            <w:r w:rsidRPr="007D6D37">
              <w:rPr>
                <w:rFonts w:eastAsia="Calibri"/>
                <w:b/>
                <w:bCs/>
              </w:rPr>
              <w:t>9</w:t>
            </w:r>
          </w:p>
        </w:tc>
        <w:tc>
          <w:tcPr>
            <w:tcW w:w="567" w:type="dxa"/>
            <w:shd w:val="clear" w:color="auto" w:fill="auto"/>
          </w:tcPr>
          <w:p w14:paraId="76528060" w14:textId="77777777" w:rsidR="00876FB2" w:rsidRPr="007D6D37" w:rsidRDefault="00876FB2" w:rsidP="008613EA">
            <w:pPr>
              <w:pStyle w:val="BodyText"/>
              <w:rPr>
                <w:rFonts w:eastAsia="Calibri"/>
                <w:b/>
                <w:bCs/>
              </w:rPr>
            </w:pPr>
            <w:r w:rsidRPr="007D6D37">
              <w:rPr>
                <w:rFonts w:eastAsia="Calibri"/>
                <w:b/>
                <w:bCs/>
              </w:rPr>
              <w:t>10</w:t>
            </w:r>
          </w:p>
        </w:tc>
      </w:tr>
      <w:tr w:rsidR="00876FB2" w:rsidRPr="007D6D37" w14:paraId="4F0B8B1A" w14:textId="77777777" w:rsidTr="00157CA2">
        <w:tc>
          <w:tcPr>
            <w:tcW w:w="8773" w:type="dxa"/>
            <w:gridSpan w:val="10"/>
            <w:shd w:val="clear" w:color="auto" w:fill="auto"/>
          </w:tcPr>
          <w:p w14:paraId="5083100C" w14:textId="77777777" w:rsidR="00876FB2" w:rsidRPr="007D6D37" w:rsidRDefault="00876FB2" w:rsidP="008613EA">
            <w:pPr>
              <w:pStyle w:val="BodyText"/>
              <w:rPr>
                <w:rFonts w:eastAsia="Calibri"/>
                <w:b/>
                <w:bCs/>
              </w:rPr>
            </w:pPr>
            <w:r w:rsidRPr="007D6D37">
              <w:rPr>
                <w:rFonts w:eastAsia="Calibri"/>
                <w:b/>
                <w:bCs/>
              </w:rPr>
              <w:t>Ordinary Shares:</w:t>
            </w:r>
          </w:p>
        </w:tc>
      </w:tr>
      <w:tr w:rsidR="00876FB2" w:rsidRPr="007D6D37" w14:paraId="2201B506" w14:textId="77777777" w:rsidTr="00157CA2">
        <w:tc>
          <w:tcPr>
            <w:tcW w:w="835" w:type="dxa"/>
            <w:shd w:val="clear" w:color="auto" w:fill="auto"/>
          </w:tcPr>
          <w:p w14:paraId="08E4501F" w14:textId="77777777" w:rsidR="00876FB2" w:rsidRPr="007D6D37" w:rsidRDefault="00876FB2" w:rsidP="008613EA">
            <w:pPr>
              <w:pStyle w:val="TableParagraph"/>
              <w:spacing w:line="229" w:lineRule="exact"/>
              <w:ind w:left="105"/>
              <w:jc w:val="center"/>
              <w:rPr>
                <w:rFonts w:eastAsia="Calibri"/>
                <w:b/>
                <w:bCs/>
                <w:sz w:val="24"/>
                <w:szCs w:val="24"/>
              </w:rPr>
            </w:pPr>
          </w:p>
        </w:tc>
        <w:tc>
          <w:tcPr>
            <w:tcW w:w="567" w:type="dxa"/>
            <w:shd w:val="clear" w:color="auto" w:fill="auto"/>
          </w:tcPr>
          <w:p w14:paraId="39E2696A" w14:textId="77777777" w:rsidR="00876FB2" w:rsidRPr="007D6D37" w:rsidRDefault="00876FB2" w:rsidP="008613EA">
            <w:pPr>
              <w:pStyle w:val="TableParagraph"/>
              <w:ind w:left="112" w:right="83"/>
              <w:jc w:val="center"/>
              <w:rPr>
                <w:rFonts w:eastAsia="Calibri"/>
                <w:b/>
                <w:bCs/>
                <w:spacing w:val="-1"/>
                <w:sz w:val="24"/>
                <w:szCs w:val="24"/>
              </w:rPr>
            </w:pPr>
          </w:p>
        </w:tc>
        <w:tc>
          <w:tcPr>
            <w:tcW w:w="567" w:type="dxa"/>
            <w:shd w:val="clear" w:color="auto" w:fill="auto"/>
          </w:tcPr>
          <w:p w14:paraId="3DF2CB2B" w14:textId="77777777" w:rsidR="00876FB2" w:rsidRPr="007D6D37" w:rsidRDefault="00876FB2" w:rsidP="008613EA">
            <w:pPr>
              <w:pStyle w:val="TableParagraph"/>
              <w:ind w:left="110" w:right="87" w:firstLine="9"/>
              <w:jc w:val="center"/>
              <w:rPr>
                <w:rFonts w:eastAsia="Calibri"/>
                <w:b/>
                <w:bCs/>
                <w:spacing w:val="-1"/>
                <w:sz w:val="24"/>
                <w:szCs w:val="24"/>
              </w:rPr>
            </w:pPr>
          </w:p>
        </w:tc>
        <w:tc>
          <w:tcPr>
            <w:tcW w:w="2409" w:type="dxa"/>
            <w:shd w:val="clear" w:color="auto" w:fill="auto"/>
          </w:tcPr>
          <w:p w14:paraId="26690B49" w14:textId="77777777" w:rsidR="00876FB2" w:rsidRPr="007D6D37" w:rsidRDefault="00876FB2" w:rsidP="008613EA">
            <w:pPr>
              <w:pStyle w:val="TableParagraph"/>
              <w:ind w:left="88" w:right="77" w:firstLine="19"/>
              <w:jc w:val="center"/>
              <w:rPr>
                <w:rFonts w:eastAsia="Calibri"/>
                <w:b/>
                <w:bCs/>
                <w:sz w:val="24"/>
                <w:szCs w:val="24"/>
              </w:rPr>
            </w:pPr>
          </w:p>
        </w:tc>
        <w:tc>
          <w:tcPr>
            <w:tcW w:w="426" w:type="dxa"/>
            <w:shd w:val="clear" w:color="auto" w:fill="auto"/>
          </w:tcPr>
          <w:p w14:paraId="26E2C11E" w14:textId="77777777" w:rsidR="00876FB2" w:rsidRPr="007D6D37" w:rsidRDefault="00876FB2" w:rsidP="008613EA">
            <w:pPr>
              <w:pStyle w:val="BodyText"/>
              <w:rPr>
                <w:rFonts w:eastAsia="Calibri"/>
                <w:b/>
                <w:bCs/>
              </w:rPr>
            </w:pPr>
          </w:p>
        </w:tc>
        <w:tc>
          <w:tcPr>
            <w:tcW w:w="992" w:type="dxa"/>
            <w:shd w:val="clear" w:color="auto" w:fill="auto"/>
          </w:tcPr>
          <w:p w14:paraId="64176E51" w14:textId="77777777" w:rsidR="00876FB2" w:rsidRPr="007D6D37" w:rsidRDefault="00876FB2" w:rsidP="008613EA">
            <w:pPr>
              <w:pStyle w:val="BodyText"/>
              <w:rPr>
                <w:rFonts w:eastAsia="Calibri"/>
                <w:b/>
                <w:bCs/>
              </w:rPr>
            </w:pPr>
          </w:p>
        </w:tc>
        <w:tc>
          <w:tcPr>
            <w:tcW w:w="1559" w:type="dxa"/>
            <w:shd w:val="clear" w:color="auto" w:fill="auto"/>
          </w:tcPr>
          <w:p w14:paraId="71F01222" w14:textId="77777777" w:rsidR="00876FB2" w:rsidRPr="007D6D37" w:rsidRDefault="00876FB2" w:rsidP="008613EA">
            <w:pPr>
              <w:pStyle w:val="TableParagraph"/>
              <w:ind w:left="88" w:right="77" w:firstLine="19"/>
              <w:jc w:val="center"/>
              <w:rPr>
                <w:rFonts w:eastAsia="Calibri"/>
                <w:b/>
                <w:bCs/>
                <w:sz w:val="24"/>
                <w:szCs w:val="24"/>
              </w:rPr>
            </w:pPr>
          </w:p>
        </w:tc>
        <w:tc>
          <w:tcPr>
            <w:tcW w:w="425" w:type="dxa"/>
            <w:shd w:val="clear" w:color="auto" w:fill="auto"/>
          </w:tcPr>
          <w:p w14:paraId="21F49418" w14:textId="77777777" w:rsidR="00876FB2" w:rsidRPr="007D6D37" w:rsidRDefault="00876FB2" w:rsidP="008613EA">
            <w:pPr>
              <w:pStyle w:val="BodyText"/>
              <w:rPr>
                <w:rFonts w:eastAsia="Calibri"/>
                <w:b/>
                <w:bCs/>
              </w:rPr>
            </w:pPr>
          </w:p>
        </w:tc>
        <w:tc>
          <w:tcPr>
            <w:tcW w:w="426" w:type="dxa"/>
            <w:shd w:val="clear" w:color="auto" w:fill="auto"/>
          </w:tcPr>
          <w:p w14:paraId="3EE22C5E" w14:textId="77777777" w:rsidR="00876FB2" w:rsidRPr="007D6D37" w:rsidRDefault="00876FB2" w:rsidP="008613EA">
            <w:pPr>
              <w:pStyle w:val="BodyText"/>
              <w:rPr>
                <w:rFonts w:eastAsia="Calibri"/>
                <w:b/>
                <w:bCs/>
              </w:rPr>
            </w:pPr>
          </w:p>
        </w:tc>
        <w:tc>
          <w:tcPr>
            <w:tcW w:w="567" w:type="dxa"/>
            <w:shd w:val="clear" w:color="auto" w:fill="auto"/>
          </w:tcPr>
          <w:p w14:paraId="05CCEF37" w14:textId="77777777" w:rsidR="00876FB2" w:rsidRPr="007D6D37" w:rsidRDefault="00876FB2" w:rsidP="008613EA">
            <w:pPr>
              <w:pStyle w:val="BodyText"/>
              <w:rPr>
                <w:rFonts w:eastAsia="Calibri"/>
                <w:b/>
                <w:bCs/>
              </w:rPr>
            </w:pPr>
          </w:p>
        </w:tc>
      </w:tr>
      <w:tr w:rsidR="00876FB2" w:rsidRPr="007D6D37" w14:paraId="023801C1" w14:textId="77777777" w:rsidTr="00157CA2">
        <w:tc>
          <w:tcPr>
            <w:tcW w:w="835" w:type="dxa"/>
            <w:shd w:val="clear" w:color="auto" w:fill="auto"/>
          </w:tcPr>
          <w:p w14:paraId="368A68D1" w14:textId="77777777" w:rsidR="00876FB2" w:rsidRPr="007D6D37" w:rsidRDefault="00876FB2" w:rsidP="008613EA">
            <w:pPr>
              <w:pStyle w:val="TableParagraph"/>
              <w:spacing w:line="229" w:lineRule="exact"/>
              <w:ind w:left="105"/>
              <w:jc w:val="center"/>
              <w:rPr>
                <w:rFonts w:eastAsia="Calibri"/>
                <w:b/>
                <w:bCs/>
                <w:sz w:val="24"/>
                <w:szCs w:val="24"/>
              </w:rPr>
            </w:pPr>
          </w:p>
        </w:tc>
        <w:tc>
          <w:tcPr>
            <w:tcW w:w="567" w:type="dxa"/>
            <w:shd w:val="clear" w:color="auto" w:fill="auto"/>
          </w:tcPr>
          <w:p w14:paraId="76E3F842" w14:textId="77777777" w:rsidR="00876FB2" w:rsidRPr="007D6D37" w:rsidRDefault="00876FB2" w:rsidP="008613EA">
            <w:pPr>
              <w:pStyle w:val="TableParagraph"/>
              <w:ind w:left="112" w:right="83"/>
              <w:jc w:val="center"/>
              <w:rPr>
                <w:rFonts w:eastAsia="Calibri"/>
                <w:b/>
                <w:bCs/>
                <w:spacing w:val="-1"/>
                <w:sz w:val="24"/>
                <w:szCs w:val="24"/>
              </w:rPr>
            </w:pPr>
          </w:p>
        </w:tc>
        <w:tc>
          <w:tcPr>
            <w:tcW w:w="567" w:type="dxa"/>
            <w:shd w:val="clear" w:color="auto" w:fill="auto"/>
          </w:tcPr>
          <w:p w14:paraId="22B7F01E" w14:textId="77777777" w:rsidR="00876FB2" w:rsidRPr="007D6D37" w:rsidRDefault="00876FB2" w:rsidP="008613EA">
            <w:pPr>
              <w:pStyle w:val="TableParagraph"/>
              <w:ind w:left="110" w:right="87" w:firstLine="9"/>
              <w:jc w:val="center"/>
              <w:rPr>
                <w:rFonts w:eastAsia="Calibri"/>
                <w:b/>
                <w:bCs/>
                <w:spacing w:val="-1"/>
                <w:sz w:val="24"/>
                <w:szCs w:val="24"/>
              </w:rPr>
            </w:pPr>
          </w:p>
        </w:tc>
        <w:tc>
          <w:tcPr>
            <w:tcW w:w="2409" w:type="dxa"/>
            <w:shd w:val="clear" w:color="auto" w:fill="auto"/>
          </w:tcPr>
          <w:p w14:paraId="0583775C" w14:textId="77777777" w:rsidR="00876FB2" w:rsidRPr="007D6D37" w:rsidRDefault="00876FB2" w:rsidP="008613EA">
            <w:pPr>
              <w:pStyle w:val="TableParagraph"/>
              <w:ind w:left="88" w:right="77" w:firstLine="19"/>
              <w:jc w:val="center"/>
              <w:rPr>
                <w:rFonts w:eastAsia="Calibri"/>
                <w:b/>
                <w:bCs/>
                <w:sz w:val="24"/>
                <w:szCs w:val="24"/>
              </w:rPr>
            </w:pPr>
          </w:p>
        </w:tc>
        <w:tc>
          <w:tcPr>
            <w:tcW w:w="426" w:type="dxa"/>
            <w:shd w:val="clear" w:color="auto" w:fill="auto"/>
          </w:tcPr>
          <w:p w14:paraId="1F86AA57" w14:textId="77777777" w:rsidR="00876FB2" w:rsidRPr="007D6D37" w:rsidRDefault="00876FB2" w:rsidP="008613EA">
            <w:pPr>
              <w:pStyle w:val="BodyText"/>
              <w:rPr>
                <w:rFonts w:eastAsia="Calibri"/>
                <w:b/>
                <w:bCs/>
              </w:rPr>
            </w:pPr>
          </w:p>
        </w:tc>
        <w:tc>
          <w:tcPr>
            <w:tcW w:w="992" w:type="dxa"/>
            <w:shd w:val="clear" w:color="auto" w:fill="auto"/>
          </w:tcPr>
          <w:p w14:paraId="0C417BA3" w14:textId="77777777" w:rsidR="00876FB2" w:rsidRPr="007D6D37" w:rsidRDefault="00876FB2" w:rsidP="008613EA">
            <w:pPr>
              <w:pStyle w:val="BodyText"/>
              <w:rPr>
                <w:rFonts w:eastAsia="Calibri"/>
                <w:b/>
                <w:bCs/>
              </w:rPr>
            </w:pPr>
          </w:p>
        </w:tc>
        <w:tc>
          <w:tcPr>
            <w:tcW w:w="1559" w:type="dxa"/>
            <w:shd w:val="clear" w:color="auto" w:fill="auto"/>
          </w:tcPr>
          <w:p w14:paraId="4730E040" w14:textId="77777777" w:rsidR="00876FB2" w:rsidRPr="007D6D37" w:rsidRDefault="00876FB2" w:rsidP="008613EA">
            <w:pPr>
              <w:pStyle w:val="TableParagraph"/>
              <w:ind w:left="88" w:right="77" w:firstLine="19"/>
              <w:jc w:val="center"/>
              <w:rPr>
                <w:rFonts w:eastAsia="Calibri"/>
                <w:b/>
                <w:bCs/>
                <w:sz w:val="24"/>
                <w:szCs w:val="24"/>
              </w:rPr>
            </w:pPr>
          </w:p>
        </w:tc>
        <w:tc>
          <w:tcPr>
            <w:tcW w:w="425" w:type="dxa"/>
            <w:shd w:val="clear" w:color="auto" w:fill="auto"/>
          </w:tcPr>
          <w:p w14:paraId="3917CE64" w14:textId="77777777" w:rsidR="00876FB2" w:rsidRPr="007D6D37" w:rsidRDefault="00876FB2" w:rsidP="008613EA">
            <w:pPr>
              <w:pStyle w:val="BodyText"/>
              <w:rPr>
                <w:rFonts w:eastAsia="Calibri"/>
                <w:b/>
                <w:bCs/>
              </w:rPr>
            </w:pPr>
          </w:p>
        </w:tc>
        <w:tc>
          <w:tcPr>
            <w:tcW w:w="426" w:type="dxa"/>
            <w:shd w:val="clear" w:color="auto" w:fill="auto"/>
          </w:tcPr>
          <w:p w14:paraId="6155B5AE" w14:textId="77777777" w:rsidR="00876FB2" w:rsidRPr="007D6D37" w:rsidRDefault="00876FB2" w:rsidP="008613EA">
            <w:pPr>
              <w:pStyle w:val="BodyText"/>
              <w:rPr>
                <w:rFonts w:eastAsia="Calibri"/>
                <w:b/>
                <w:bCs/>
              </w:rPr>
            </w:pPr>
          </w:p>
        </w:tc>
        <w:tc>
          <w:tcPr>
            <w:tcW w:w="567" w:type="dxa"/>
            <w:shd w:val="clear" w:color="auto" w:fill="auto"/>
          </w:tcPr>
          <w:p w14:paraId="3027CEDF" w14:textId="77777777" w:rsidR="00876FB2" w:rsidRPr="007D6D37" w:rsidRDefault="00876FB2" w:rsidP="008613EA">
            <w:pPr>
              <w:pStyle w:val="BodyText"/>
              <w:rPr>
                <w:rFonts w:eastAsia="Calibri"/>
                <w:b/>
                <w:bCs/>
              </w:rPr>
            </w:pPr>
          </w:p>
        </w:tc>
      </w:tr>
      <w:tr w:rsidR="00876FB2" w:rsidRPr="007D6D37" w14:paraId="7C3602AA" w14:textId="77777777" w:rsidTr="00157CA2">
        <w:tc>
          <w:tcPr>
            <w:tcW w:w="8773" w:type="dxa"/>
            <w:gridSpan w:val="10"/>
            <w:shd w:val="clear" w:color="auto" w:fill="auto"/>
          </w:tcPr>
          <w:p w14:paraId="39A7FA31" w14:textId="77777777" w:rsidR="00876FB2" w:rsidRPr="007D6D37" w:rsidRDefault="00876FB2" w:rsidP="008613EA">
            <w:pPr>
              <w:pStyle w:val="BodyText"/>
              <w:rPr>
                <w:rFonts w:eastAsia="Calibri"/>
                <w:b/>
                <w:bCs/>
              </w:rPr>
            </w:pPr>
            <w:r w:rsidRPr="007D6D37">
              <w:rPr>
                <w:rFonts w:eastAsia="Calibri"/>
                <w:b/>
                <w:bCs/>
              </w:rPr>
              <w:t>Preference Shares:</w:t>
            </w:r>
          </w:p>
        </w:tc>
      </w:tr>
      <w:tr w:rsidR="00876FB2" w:rsidRPr="007D6D37" w14:paraId="40AFA1D1" w14:textId="77777777" w:rsidTr="00157CA2">
        <w:tc>
          <w:tcPr>
            <w:tcW w:w="835" w:type="dxa"/>
            <w:shd w:val="clear" w:color="auto" w:fill="auto"/>
          </w:tcPr>
          <w:p w14:paraId="3F1134EF" w14:textId="77777777" w:rsidR="00876FB2" w:rsidRPr="007D6D37" w:rsidRDefault="00876FB2" w:rsidP="008613EA">
            <w:pPr>
              <w:pStyle w:val="TableParagraph"/>
              <w:spacing w:line="229" w:lineRule="exact"/>
              <w:ind w:left="105"/>
              <w:jc w:val="center"/>
              <w:rPr>
                <w:rFonts w:eastAsia="Calibri"/>
                <w:b/>
                <w:bCs/>
                <w:sz w:val="24"/>
                <w:szCs w:val="24"/>
              </w:rPr>
            </w:pPr>
          </w:p>
        </w:tc>
        <w:tc>
          <w:tcPr>
            <w:tcW w:w="567" w:type="dxa"/>
            <w:shd w:val="clear" w:color="auto" w:fill="auto"/>
          </w:tcPr>
          <w:p w14:paraId="1228945C" w14:textId="77777777" w:rsidR="00876FB2" w:rsidRPr="007D6D37" w:rsidRDefault="00876FB2" w:rsidP="008613EA">
            <w:pPr>
              <w:pStyle w:val="TableParagraph"/>
              <w:ind w:left="112" w:right="83"/>
              <w:jc w:val="center"/>
              <w:rPr>
                <w:rFonts w:eastAsia="Calibri"/>
                <w:b/>
                <w:bCs/>
                <w:spacing w:val="-1"/>
                <w:sz w:val="24"/>
                <w:szCs w:val="24"/>
              </w:rPr>
            </w:pPr>
          </w:p>
        </w:tc>
        <w:tc>
          <w:tcPr>
            <w:tcW w:w="567" w:type="dxa"/>
            <w:shd w:val="clear" w:color="auto" w:fill="auto"/>
          </w:tcPr>
          <w:p w14:paraId="39D0579A" w14:textId="77777777" w:rsidR="00876FB2" w:rsidRPr="007D6D37" w:rsidRDefault="00876FB2" w:rsidP="008613EA">
            <w:pPr>
              <w:pStyle w:val="TableParagraph"/>
              <w:ind w:left="110" w:right="87" w:firstLine="9"/>
              <w:jc w:val="center"/>
              <w:rPr>
                <w:rFonts w:eastAsia="Calibri"/>
                <w:b/>
                <w:bCs/>
                <w:spacing w:val="-1"/>
                <w:sz w:val="24"/>
                <w:szCs w:val="24"/>
              </w:rPr>
            </w:pPr>
          </w:p>
        </w:tc>
        <w:tc>
          <w:tcPr>
            <w:tcW w:w="2409" w:type="dxa"/>
            <w:shd w:val="clear" w:color="auto" w:fill="auto"/>
          </w:tcPr>
          <w:p w14:paraId="08BD820B" w14:textId="77777777" w:rsidR="00876FB2" w:rsidRPr="007D6D37" w:rsidRDefault="00876FB2" w:rsidP="008613EA">
            <w:pPr>
              <w:pStyle w:val="TableParagraph"/>
              <w:ind w:left="88" w:right="77" w:firstLine="19"/>
              <w:jc w:val="center"/>
              <w:rPr>
                <w:rFonts w:eastAsia="Calibri"/>
                <w:b/>
                <w:bCs/>
                <w:sz w:val="24"/>
                <w:szCs w:val="24"/>
              </w:rPr>
            </w:pPr>
          </w:p>
        </w:tc>
        <w:tc>
          <w:tcPr>
            <w:tcW w:w="426" w:type="dxa"/>
            <w:shd w:val="clear" w:color="auto" w:fill="auto"/>
          </w:tcPr>
          <w:p w14:paraId="6932A454" w14:textId="77777777" w:rsidR="00876FB2" w:rsidRPr="007D6D37" w:rsidRDefault="00876FB2" w:rsidP="008613EA">
            <w:pPr>
              <w:pStyle w:val="BodyText"/>
              <w:rPr>
                <w:rFonts w:eastAsia="Calibri"/>
                <w:b/>
                <w:bCs/>
              </w:rPr>
            </w:pPr>
          </w:p>
        </w:tc>
        <w:tc>
          <w:tcPr>
            <w:tcW w:w="992" w:type="dxa"/>
            <w:shd w:val="clear" w:color="auto" w:fill="auto"/>
          </w:tcPr>
          <w:p w14:paraId="56D71D88" w14:textId="77777777" w:rsidR="00876FB2" w:rsidRPr="007D6D37" w:rsidRDefault="00876FB2" w:rsidP="008613EA">
            <w:pPr>
              <w:pStyle w:val="BodyText"/>
              <w:rPr>
                <w:rFonts w:eastAsia="Calibri"/>
                <w:b/>
                <w:bCs/>
              </w:rPr>
            </w:pPr>
          </w:p>
        </w:tc>
        <w:tc>
          <w:tcPr>
            <w:tcW w:w="1559" w:type="dxa"/>
            <w:shd w:val="clear" w:color="auto" w:fill="auto"/>
          </w:tcPr>
          <w:p w14:paraId="1594BD48" w14:textId="77777777" w:rsidR="00876FB2" w:rsidRPr="007D6D37" w:rsidRDefault="00876FB2" w:rsidP="008613EA">
            <w:pPr>
              <w:pStyle w:val="TableParagraph"/>
              <w:ind w:left="88" w:right="77" w:firstLine="19"/>
              <w:jc w:val="center"/>
              <w:rPr>
                <w:rFonts w:eastAsia="Calibri"/>
                <w:b/>
                <w:bCs/>
                <w:sz w:val="24"/>
                <w:szCs w:val="24"/>
              </w:rPr>
            </w:pPr>
          </w:p>
        </w:tc>
        <w:tc>
          <w:tcPr>
            <w:tcW w:w="425" w:type="dxa"/>
            <w:shd w:val="clear" w:color="auto" w:fill="auto"/>
          </w:tcPr>
          <w:p w14:paraId="062E2297" w14:textId="77777777" w:rsidR="00876FB2" w:rsidRPr="007D6D37" w:rsidRDefault="00876FB2" w:rsidP="008613EA">
            <w:pPr>
              <w:pStyle w:val="BodyText"/>
              <w:rPr>
                <w:rFonts w:eastAsia="Calibri"/>
                <w:b/>
                <w:bCs/>
              </w:rPr>
            </w:pPr>
          </w:p>
        </w:tc>
        <w:tc>
          <w:tcPr>
            <w:tcW w:w="426" w:type="dxa"/>
            <w:shd w:val="clear" w:color="auto" w:fill="auto"/>
          </w:tcPr>
          <w:p w14:paraId="32F1AD82" w14:textId="77777777" w:rsidR="00876FB2" w:rsidRPr="007D6D37" w:rsidRDefault="00876FB2" w:rsidP="008613EA">
            <w:pPr>
              <w:pStyle w:val="BodyText"/>
              <w:rPr>
                <w:rFonts w:eastAsia="Calibri"/>
                <w:b/>
                <w:bCs/>
              </w:rPr>
            </w:pPr>
          </w:p>
        </w:tc>
        <w:tc>
          <w:tcPr>
            <w:tcW w:w="567" w:type="dxa"/>
            <w:shd w:val="clear" w:color="auto" w:fill="auto"/>
          </w:tcPr>
          <w:p w14:paraId="7C9A25F8" w14:textId="77777777" w:rsidR="00876FB2" w:rsidRPr="007D6D37" w:rsidRDefault="00876FB2" w:rsidP="008613EA">
            <w:pPr>
              <w:pStyle w:val="BodyText"/>
              <w:rPr>
                <w:rFonts w:eastAsia="Calibri"/>
                <w:b/>
                <w:bCs/>
              </w:rPr>
            </w:pPr>
          </w:p>
        </w:tc>
      </w:tr>
    </w:tbl>
    <w:p w14:paraId="2CDF992E" w14:textId="77777777" w:rsidR="00876FB2" w:rsidRPr="007D6D37" w:rsidRDefault="00876FB2" w:rsidP="00876FB2">
      <w:pPr>
        <w:pStyle w:val="BodyText"/>
        <w:ind w:left="720"/>
        <w:rPr>
          <w:b/>
          <w:bCs/>
        </w:rPr>
      </w:pPr>
    </w:p>
    <w:p w14:paraId="190453C7" w14:textId="77777777" w:rsidR="00876FB2" w:rsidRPr="007D6D37" w:rsidRDefault="00876FB2" w:rsidP="00876FB2">
      <w:pPr>
        <w:pStyle w:val="BodyText"/>
        <w:ind w:left="720"/>
        <w:rPr>
          <w:b/>
          <w:bCs/>
        </w:rPr>
      </w:pPr>
    </w:p>
    <w:p w14:paraId="560EB981" w14:textId="77777777" w:rsidR="00876FB2" w:rsidRPr="007D6D37" w:rsidRDefault="00876FB2" w:rsidP="00876FB2">
      <w:pPr>
        <w:ind w:left="270"/>
        <w:rPr>
          <w:rFonts w:eastAsia="Calibri"/>
          <w:b/>
          <w:bCs/>
          <w:szCs w:val="24"/>
        </w:rPr>
      </w:pPr>
      <w:r w:rsidRPr="007D6D37">
        <w:rPr>
          <w:rFonts w:eastAsia="Calibri"/>
          <w:b/>
          <w:bCs/>
          <w:szCs w:val="24"/>
        </w:rPr>
        <w:t>2.8 Names of shareholders and their shareholding after completion of process of buy-back:</w:t>
      </w:r>
    </w:p>
    <w:tbl>
      <w:tblPr>
        <w:tblW w:w="475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755"/>
        <w:gridCol w:w="1172"/>
        <w:gridCol w:w="2868"/>
        <w:gridCol w:w="1479"/>
        <w:gridCol w:w="1357"/>
        <w:gridCol w:w="945"/>
      </w:tblGrid>
      <w:tr w:rsidR="00876FB2" w:rsidRPr="007D6D37" w14:paraId="63451576" w14:textId="77777777" w:rsidTr="00157CA2">
        <w:tc>
          <w:tcPr>
            <w:tcW w:w="233" w:type="pct"/>
            <w:tcBorders>
              <w:top w:val="single" w:sz="4" w:space="0" w:color="auto"/>
            </w:tcBorders>
          </w:tcPr>
          <w:p w14:paraId="37A4F5F7" w14:textId="77777777" w:rsidR="00876FB2" w:rsidRPr="007D6D37" w:rsidRDefault="00876FB2" w:rsidP="008613EA">
            <w:pPr>
              <w:spacing w:after="160" w:line="259" w:lineRule="auto"/>
              <w:ind w:right="-91"/>
              <w:jc w:val="center"/>
              <w:rPr>
                <w:rFonts w:eastAsia="Calibri"/>
                <w:b/>
                <w:bCs/>
                <w:szCs w:val="24"/>
              </w:rPr>
            </w:pPr>
            <w:r w:rsidRPr="007D6D37">
              <w:rPr>
                <w:rFonts w:eastAsia="Calibri"/>
                <w:b/>
                <w:bCs/>
                <w:szCs w:val="24"/>
              </w:rPr>
              <w:t>S#</w:t>
            </w:r>
          </w:p>
        </w:tc>
        <w:tc>
          <w:tcPr>
            <w:tcW w:w="420" w:type="pct"/>
            <w:tcBorders>
              <w:top w:val="single" w:sz="4" w:space="0" w:color="auto"/>
            </w:tcBorders>
          </w:tcPr>
          <w:p w14:paraId="4E7CC5EB" w14:textId="77777777" w:rsidR="00876FB2" w:rsidRPr="007D6D37" w:rsidRDefault="00876FB2" w:rsidP="008613EA">
            <w:pPr>
              <w:spacing w:after="160" w:line="259" w:lineRule="auto"/>
              <w:ind w:right="-91"/>
              <w:jc w:val="center"/>
              <w:rPr>
                <w:rFonts w:eastAsia="Calibri"/>
                <w:b/>
                <w:bCs/>
                <w:szCs w:val="24"/>
              </w:rPr>
            </w:pPr>
            <w:r w:rsidRPr="007D6D37">
              <w:rPr>
                <w:rFonts w:eastAsia="Calibri"/>
                <w:b/>
                <w:bCs/>
                <w:szCs w:val="24"/>
              </w:rPr>
              <w:t>Folio #</w:t>
            </w:r>
          </w:p>
        </w:tc>
        <w:tc>
          <w:tcPr>
            <w:tcW w:w="652" w:type="pct"/>
            <w:tcBorders>
              <w:top w:val="single" w:sz="4" w:space="0" w:color="auto"/>
            </w:tcBorders>
          </w:tcPr>
          <w:p w14:paraId="23C1A343" w14:textId="77777777" w:rsidR="00876FB2" w:rsidRPr="007D6D37" w:rsidRDefault="00876FB2" w:rsidP="008613EA">
            <w:pPr>
              <w:spacing w:after="160" w:line="259" w:lineRule="auto"/>
              <w:ind w:right="-91"/>
              <w:jc w:val="center"/>
              <w:rPr>
                <w:rFonts w:eastAsia="Calibri"/>
                <w:b/>
                <w:bCs/>
                <w:szCs w:val="24"/>
              </w:rPr>
            </w:pPr>
            <w:r w:rsidRPr="007D6D37">
              <w:rPr>
                <w:rFonts w:eastAsia="Calibri"/>
                <w:b/>
                <w:bCs/>
                <w:szCs w:val="24"/>
              </w:rPr>
              <w:t>Name</w:t>
            </w:r>
          </w:p>
          <w:p w14:paraId="56A1017A" w14:textId="77777777" w:rsidR="00876FB2" w:rsidRPr="007D6D37" w:rsidRDefault="00876FB2" w:rsidP="008613EA">
            <w:pPr>
              <w:spacing w:after="160" w:line="259" w:lineRule="auto"/>
              <w:ind w:right="-91"/>
              <w:jc w:val="center"/>
              <w:rPr>
                <w:rFonts w:eastAsia="Calibri"/>
                <w:b/>
                <w:bCs/>
                <w:szCs w:val="24"/>
              </w:rPr>
            </w:pPr>
          </w:p>
        </w:tc>
        <w:tc>
          <w:tcPr>
            <w:tcW w:w="1594" w:type="pct"/>
            <w:tcBorders>
              <w:top w:val="single" w:sz="4" w:space="0" w:color="auto"/>
            </w:tcBorders>
          </w:tcPr>
          <w:p w14:paraId="79C291BD" w14:textId="77777777" w:rsidR="00876FB2" w:rsidRPr="007D6D37" w:rsidRDefault="00876FB2" w:rsidP="008613EA">
            <w:pPr>
              <w:spacing w:after="160" w:line="259" w:lineRule="auto"/>
              <w:ind w:right="-91"/>
              <w:jc w:val="center"/>
              <w:rPr>
                <w:rFonts w:eastAsia="Calibri"/>
                <w:b/>
                <w:bCs/>
                <w:szCs w:val="24"/>
              </w:rPr>
            </w:pPr>
            <w:r w:rsidRPr="007D6D37">
              <w:rPr>
                <w:rFonts w:eastAsia="Calibri"/>
                <w:b/>
                <w:bCs/>
                <w:szCs w:val="24"/>
              </w:rPr>
              <w:t>Address</w:t>
            </w:r>
          </w:p>
        </w:tc>
        <w:tc>
          <w:tcPr>
            <w:tcW w:w="822" w:type="pct"/>
            <w:tcBorders>
              <w:top w:val="single" w:sz="4" w:space="0" w:color="auto"/>
            </w:tcBorders>
          </w:tcPr>
          <w:p w14:paraId="385DF97F" w14:textId="77777777" w:rsidR="00876FB2" w:rsidRPr="007D6D37" w:rsidRDefault="00876FB2" w:rsidP="008613EA">
            <w:pPr>
              <w:spacing w:after="160" w:line="259" w:lineRule="auto"/>
              <w:ind w:right="-91"/>
              <w:jc w:val="center"/>
              <w:rPr>
                <w:rFonts w:eastAsia="Calibri"/>
                <w:b/>
                <w:bCs/>
                <w:szCs w:val="24"/>
              </w:rPr>
            </w:pPr>
            <w:r w:rsidRPr="007D6D37">
              <w:rPr>
                <w:rFonts w:eastAsia="Calibri"/>
                <w:b/>
                <w:bCs/>
                <w:szCs w:val="24"/>
              </w:rPr>
              <w:t xml:space="preserve">CNIC/Passport No./CUIN No. </w:t>
            </w:r>
          </w:p>
        </w:tc>
        <w:tc>
          <w:tcPr>
            <w:tcW w:w="754" w:type="pct"/>
            <w:tcBorders>
              <w:top w:val="single" w:sz="4" w:space="0" w:color="auto"/>
            </w:tcBorders>
          </w:tcPr>
          <w:p w14:paraId="08393E1A" w14:textId="77777777" w:rsidR="00876FB2" w:rsidRPr="007D6D37" w:rsidRDefault="00876FB2" w:rsidP="008613EA">
            <w:pPr>
              <w:spacing w:after="160" w:line="259" w:lineRule="auto"/>
              <w:ind w:right="-91"/>
              <w:jc w:val="center"/>
              <w:rPr>
                <w:rFonts w:eastAsia="Calibri"/>
                <w:b/>
                <w:bCs/>
                <w:szCs w:val="24"/>
              </w:rPr>
            </w:pPr>
            <w:r w:rsidRPr="007D6D37">
              <w:rPr>
                <w:rFonts w:eastAsia="Calibri"/>
                <w:b/>
                <w:bCs/>
                <w:szCs w:val="24"/>
              </w:rPr>
              <w:t>Nationality</w:t>
            </w:r>
          </w:p>
        </w:tc>
        <w:tc>
          <w:tcPr>
            <w:tcW w:w="525" w:type="pct"/>
            <w:tcBorders>
              <w:top w:val="single" w:sz="4" w:space="0" w:color="auto"/>
            </w:tcBorders>
          </w:tcPr>
          <w:p w14:paraId="1710316E" w14:textId="77777777" w:rsidR="00876FB2" w:rsidRPr="007D6D37" w:rsidRDefault="00876FB2" w:rsidP="008613EA">
            <w:pPr>
              <w:spacing w:after="160" w:line="259" w:lineRule="auto"/>
              <w:ind w:left="-33"/>
              <w:jc w:val="center"/>
              <w:rPr>
                <w:rFonts w:eastAsia="Calibri"/>
                <w:b/>
                <w:bCs/>
                <w:szCs w:val="24"/>
              </w:rPr>
            </w:pPr>
            <w:r w:rsidRPr="007D6D37">
              <w:rPr>
                <w:rFonts w:eastAsia="Calibri"/>
                <w:b/>
                <w:bCs/>
                <w:szCs w:val="24"/>
              </w:rPr>
              <w:t>No. of shares held</w:t>
            </w:r>
          </w:p>
        </w:tc>
      </w:tr>
      <w:tr w:rsidR="00876FB2" w:rsidRPr="007D6D37" w14:paraId="75F61A3D" w14:textId="77777777" w:rsidTr="00157CA2">
        <w:tc>
          <w:tcPr>
            <w:tcW w:w="233" w:type="pct"/>
          </w:tcPr>
          <w:p w14:paraId="6C553B2A" w14:textId="77777777" w:rsidR="00876FB2" w:rsidRPr="007D6D37" w:rsidRDefault="00876FB2" w:rsidP="008613EA">
            <w:pPr>
              <w:spacing w:after="160" w:line="259" w:lineRule="auto"/>
              <w:ind w:right="-91"/>
              <w:rPr>
                <w:rFonts w:eastAsia="Calibri"/>
                <w:b/>
                <w:szCs w:val="24"/>
              </w:rPr>
            </w:pPr>
            <w:r w:rsidRPr="007D6D37">
              <w:rPr>
                <w:rFonts w:eastAsia="Calibri"/>
                <w:b/>
                <w:szCs w:val="24"/>
              </w:rPr>
              <w:t>1</w:t>
            </w:r>
          </w:p>
        </w:tc>
        <w:tc>
          <w:tcPr>
            <w:tcW w:w="420" w:type="pct"/>
          </w:tcPr>
          <w:p w14:paraId="1CCB984C" w14:textId="77777777" w:rsidR="00876FB2" w:rsidRPr="007D6D37" w:rsidRDefault="00876FB2" w:rsidP="008613EA">
            <w:pPr>
              <w:spacing w:after="160" w:line="259" w:lineRule="auto"/>
              <w:ind w:right="-91"/>
              <w:jc w:val="center"/>
              <w:rPr>
                <w:rFonts w:eastAsia="Calibri"/>
                <w:b/>
                <w:szCs w:val="24"/>
              </w:rPr>
            </w:pPr>
            <w:r w:rsidRPr="007D6D37">
              <w:rPr>
                <w:rFonts w:eastAsia="Calibri"/>
                <w:b/>
                <w:szCs w:val="24"/>
              </w:rPr>
              <w:t>2</w:t>
            </w:r>
          </w:p>
        </w:tc>
        <w:tc>
          <w:tcPr>
            <w:tcW w:w="652" w:type="pct"/>
          </w:tcPr>
          <w:p w14:paraId="499E4D96" w14:textId="77777777" w:rsidR="00876FB2" w:rsidRPr="007D6D37" w:rsidRDefault="00876FB2" w:rsidP="008613EA">
            <w:pPr>
              <w:spacing w:after="160" w:line="259" w:lineRule="auto"/>
              <w:ind w:right="-91"/>
              <w:jc w:val="center"/>
              <w:rPr>
                <w:rFonts w:eastAsia="Calibri"/>
                <w:b/>
                <w:szCs w:val="24"/>
              </w:rPr>
            </w:pPr>
            <w:r w:rsidRPr="007D6D37">
              <w:rPr>
                <w:rFonts w:eastAsia="Calibri"/>
                <w:b/>
                <w:szCs w:val="24"/>
              </w:rPr>
              <w:t>3</w:t>
            </w:r>
          </w:p>
        </w:tc>
        <w:tc>
          <w:tcPr>
            <w:tcW w:w="1594" w:type="pct"/>
          </w:tcPr>
          <w:p w14:paraId="59135340" w14:textId="77777777" w:rsidR="00876FB2" w:rsidRPr="007D6D37" w:rsidRDefault="00876FB2" w:rsidP="008613EA">
            <w:pPr>
              <w:spacing w:after="160" w:line="259" w:lineRule="auto"/>
              <w:ind w:right="-91"/>
              <w:jc w:val="center"/>
              <w:rPr>
                <w:rFonts w:eastAsia="Calibri"/>
                <w:b/>
                <w:szCs w:val="24"/>
              </w:rPr>
            </w:pPr>
            <w:r w:rsidRPr="007D6D37">
              <w:rPr>
                <w:rFonts w:eastAsia="Calibri"/>
                <w:b/>
                <w:szCs w:val="24"/>
              </w:rPr>
              <w:t>4</w:t>
            </w:r>
          </w:p>
        </w:tc>
        <w:tc>
          <w:tcPr>
            <w:tcW w:w="822" w:type="pct"/>
          </w:tcPr>
          <w:p w14:paraId="556D9D55" w14:textId="77777777" w:rsidR="00876FB2" w:rsidRPr="007D6D37" w:rsidRDefault="00876FB2" w:rsidP="008613EA">
            <w:pPr>
              <w:spacing w:after="160" w:line="259" w:lineRule="auto"/>
              <w:ind w:right="-91"/>
              <w:jc w:val="center"/>
              <w:rPr>
                <w:rFonts w:eastAsia="Calibri"/>
                <w:b/>
                <w:szCs w:val="24"/>
              </w:rPr>
            </w:pPr>
            <w:r w:rsidRPr="007D6D37">
              <w:rPr>
                <w:rFonts w:eastAsia="Calibri"/>
                <w:b/>
                <w:szCs w:val="24"/>
              </w:rPr>
              <w:t>5</w:t>
            </w:r>
          </w:p>
        </w:tc>
        <w:tc>
          <w:tcPr>
            <w:tcW w:w="754" w:type="pct"/>
          </w:tcPr>
          <w:p w14:paraId="6939B2F9" w14:textId="77777777" w:rsidR="00876FB2" w:rsidRPr="007D6D37" w:rsidRDefault="00876FB2" w:rsidP="008613EA">
            <w:pPr>
              <w:spacing w:after="160" w:line="259" w:lineRule="auto"/>
              <w:ind w:right="-91"/>
              <w:jc w:val="center"/>
              <w:rPr>
                <w:rFonts w:eastAsia="Calibri"/>
                <w:b/>
                <w:szCs w:val="24"/>
              </w:rPr>
            </w:pPr>
            <w:r w:rsidRPr="007D6D37">
              <w:rPr>
                <w:rFonts w:eastAsia="Calibri"/>
                <w:b/>
                <w:szCs w:val="24"/>
              </w:rPr>
              <w:t>6</w:t>
            </w:r>
          </w:p>
        </w:tc>
        <w:tc>
          <w:tcPr>
            <w:tcW w:w="525" w:type="pct"/>
          </w:tcPr>
          <w:p w14:paraId="6593E647" w14:textId="77777777" w:rsidR="00876FB2" w:rsidRPr="007D6D37" w:rsidRDefault="00876FB2" w:rsidP="008613EA">
            <w:pPr>
              <w:spacing w:after="160" w:line="259" w:lineRule="auto"/>
              <w:ind w:right="-91"/>
              <w:jc w:val="center"/>
              <w:rPr>
                <w:rFonts w:eastAsia="Calibri"/>
                <w:b/>
                <w:szCs w:val="24"/>
              </w:rPr>
            </w:pPr>
            <w:r w:rsidRPr="007D6D37">
              <w:rPr>
                <w:rFonts w:eastAsia="Calibri"/>
                <w:b/>
                <w:szCs w:val="24"/>
              </w:rPr>
              <w:t>7</w:t>
            </w:r>
          </w:p>
        </w:tc>
      </w:tr>
      <w:tr w:rsidR="00876FB2" w:rsidRPr="007D6D37" w14:paraId="39C9AA77" w14:textId="77777777" w:rsidTr="00157CA2">
        <w:tc>
          <w:tcPr>
            <w:tcW w:w="233" w:type="pct"/>
          </w:tcPr>
          <w:p w14:paraId="7D599E4D" w14:textId="77777777" w:rsidR="00876FB2" w:rsidRPr="007D6D37" w:rsidRDefault="00876FB2" w:rsidP="008613EA">
            <w:pPr>
              <w:spacing w:after="160" w:line="259" w:lineRule="auto"/>
              <w:ind w:right="-91"/>
              <w:rPr>
                <w:rFonts w:eastAsia="Calibri"/>
                <w:b/>
                <w:szCs w:val="24"/>
              </w:rPr>
            </w:pPr>
          </w:p>
        </w:tc>
        <w:tc>
          <w:tcPr>
            <w:tcW w:w="420" w:type="pct"/>
          </w:tcPr>
          <w:p w14:paraId="721AF1D2" w14:textId="77777777" w:rsidR="00876FB2" w:rsidRPr="007D6D37" w:rsidRDefault="00876FB2" w:rsidP="008613EA">
            <w:pPr>
              <w:spacing w:after="160" w:line="259" w:lineRule="auto"/>
              <w:ind w:right="-91"/>
              <w:jc w:val="center"/>
              <w:rPr>
                <w:rFonts w:eastAsia="Calibri"/>
                <w:szCs w:val="24"/>
              </w:rPr>
            </w:pPr>
          </w:p>
        </w:tc>
        <w:tc>
          <w:tcPr>
            <w:tcW w:w="652" w:type="pct"/>
          </w:tcPr>
          <w:p w14:paraId="0EBBFD41" w14:textId="77777777" w:rsidR="00876FB2" w:rsidRPr="007D6D37" w:rsidRDefault="00876FB2" w:rsidP="008613EA">
            <w:pPr>
              <w:spacing w:after="160" w:line="259" w:lineRule="auto"/>
              <w:ind w:right="-91"/>
              <w:jc w:val="center"/>
              <w:rPr>
                <w:rFonts w:eastAsia="Calibri"/>
                <w:szCs w:val="24"/>
              </w:rPr>
            </w:pPr>
          </w:p>
        </w:tc>
        <w:tc>
          <w:tcPr>
            <w:tcW w:w="1594" w:type="pct"/>
          </w:tcPr>
          <w:p w14:paraId="5CEF52BF" w14:textId="77777777" w:rsidR="00876FB2" w:rsidRPr="007D6D37" w:rsidRDefault="00876FB2" w:rsidP="008613EA">
            <w:pPr>
              <w:spacing w:after="160" w:line="259" w:lineRule="auto"/>
              <w:ind w:right="-91"/>
              <w:jc w:val="center"/>
              <w:rPr>
                <w:rFonts w:eastAsia="Calibri"/>
                <w:szCs w:val="24"/>
              </w:rPr>
            </w:pPr>
          </w:p>
        </w:tc>
        <w:tc>
          <w:tcPr>
            <w:tcW w:w="822" w:type="pct"/>
          </w:tcPr>
          <w:p w14:paraId="644642B3" w14:textId="77777777" w:rsidR="00876FB2" w:rsidRPr="007D6D37" w:rsidRDefault="00876FB2" w:rsidP="008613EA">
            <w:pPr>
              <w:spacing w:after="160" w:line="259" w:lineRule="auto"/>
              <w:ind w:right="-91"/>
              <w:jc w:val="center"/>
              <w:rPr>
                <w:rFonts w:eastAsia="Calibri"/>
                <w:szCs w:val="24"/>
              </w:rPr>
            </w:pPr>
          </w:p>
        </w:tc>
        <w:tc>
          <w:tcPr>
            <w:tcW w:w="754" w:type="pct"/>
          </w:tcPr>
          <w:p w14:paraId="7679BAA5" w14:textId="77777777" w:rsidR="00876FB2" w:rsidRPr="007D6D37" w:rsidRDefault="00876FB2" w:rsidP="008613EA">
            <w:pPr>
              <w:spacing w:after="160" w:line="259" w:lineRule="auto"/>
              <w:ind w:right="-91"/>
              <w:jc w:val="center"/>
              <w:rPr>
                <w:rFonts w:eastAsia="Calibri"/>
                <w:szCs w:val="24"/>
              </w:rPr>
            </w:pPr>
          </w:p>
        </w:tc>
        <w:tc>
          <w:tcPr>
            <w:tcW w:w="525" w:type="pct"/>
          </w:tcPr>
          <w:p w14:paraId="36FA422E" w14:textId="77777777" w:rsidR="00876FB2" w:rsidRPr="007D6D37" w:rsidRDefault="00876FB2" w:rsidP="008613EA">
            <w:pPr>
              <w:spacing w:after="160" w:line="259" w:lineRule="auto"/>
              <w:ind w:right="-91"/>
              <w:jc w:val="center"/>
              <w:rPr>
                <w:rFonts w:eastAsia="Calibri"/>
                <w:szCs w:val="24"/>
              </w:rPr>
            </w:pPr>
          </w:p>
        </w:tc>
      </w:tr>
    </w:tbl>
    <w:p w14:paraId="089D6336" w14:textId="77777777" w:rsidR="00876FB2" w:rsidRPr="007D6D37" w:rsidRDefault="00876FB2" w:rsidP="00876FB2">
      <w:pPr>
        <w:pStyle w:val="BodyText"/>
        <w:rPr>
          <w:b/>
          <w:u w:val="thick"/>
        </w:rPr>
      </w:pPr>
    </w:p>
    <w:p w14:paraId="18F3C924" w14:textId="77777777" w:rsidR="00876FB2" w:rsidRPr="007D6D37" w:rsidRDefault="00876FB2" w:rsidP="00876FB2">
      <w:pPr>
        <w:pStyle w:val="BodyText"/>
        <w:jc w:val="center"/>
        <w:rPr>
          <w:b/>
          <w:u w:val="thick"/>
        </w:rPr>
      </w:pPr>
    </w:p>
    <w:p w14:paraId="5B78183C" w14:textId="77777777" w:rsidR="00876FB2" w:rsidRPr="007D6D37" w:rsidRDefault="00876FB2" w:rsidP="00876FB2">
      <w:pPr>
        <w:pStyle w:val="BodyText"/>
        <w:jc w:val="center"/>
        <w:rPr>
          <w:i/>
        </w:rPr>
      </w:pPr>
      <w:r w:rsidRPr="007D6D37">
        <w:rPr>
          <w:b/>
          <w:u w:val="thick"/>
        </w:rPr>
        <w:lastRenderedPageBreak/>
        <w:t>PART-III</w:t>
      </w:r>
    </w:p>
    <w:p w14:paraId="29468B71" w14:textId="77777777" w:rsidR="00876FB2" w:rsidRPr="007D6D37" w:rsidRDefault="00876FB2" w:rsidP="00876FB2">
      <w:pPr>
        <w:pStyle w:val="ListParagraph"/>
        <w:tabs>
          <w:tab w:val="left" w:pos="712"/>
          <w:tab w:val="left" w:pos="713"/>
        </w:tabs>
        <w:ind w:left="0"/>
        <w:rPr>
          <w:sz w:val="24"/>
          <w:szCs w:val="24"/>
        </w:rPr>
      </w:pPr>
      <w:r w:rsidRPr="007D6D37">
        <w:rPr>
          <w:sz w:val="24"/>
          <w:szCs w:val="24"/>
        </w:rPr>
        <w:t xml:space="preserve">   3.1   </w:t>
      </w:r>
      <w:r w:rsidRPr="007D6D37">
        <w:rPr>
          <w:b/>
          <w:bCs/>
          <w:sz w:val="24"/>
          <w:szCs w:val="24"/>
        </w:rPr>
        <w:t>Declaration</w:t>
      </w:r>
      <w:r w:rsidRPr="007D6D37">
        <w:rPr>
          <w:sz w:val="24"/>
          <w:szCs w:val="24"/>
        </w:rPr>
        <w:t>:</w:t>
      </w:r>
    </w:p>
    <w:p w14:paraId="12603922" w14:textId="77777777" w:rsidR="00876FB2" w:rsidRPr="007D6D37" w:rsidRDefault="00876FB2" w:rsidP="00876FB2">
      <w:pPr>
        <w:pStyle w:val="BodyText"/>
        <w:rPr>
          <w:i/>
        </w:rPr>
      </w:pPr>
    </w:p>
    <w:p w14:paraId="107C80FB" w14:textId="6ABFB20A" w:rsidR="00876FB2" w:rsidRPr="007D6D37" w:rsidRDefault="00876FB2" w:rsidP="00876FB2">
      <w:pPr>
        <w:pStyle w:val="BodyText"/>
        <w:spacing w:before="120"/>
        <w:ind w:left="709"/>
        <w:jc w:val="both"/>
      </w:pPr>
      <w:r w:rsidRPr="00157CA2">
        <w:rPr>
          <w:noProof/>
        </w:rPr>
        <mc:AlternateContent>
          <mc:Choice Requires="wps">
            <w:drawing>
              <wp:anchor distT="0" distB="0" distL="114300" distR="114300" simplePos="0" relativeHeight="251697152" behindDoc="1" locked="0" layoutInCell="1" allowOverlap="1" wp14:anchorId="1C34AAE9" wp14:editId="1C3CFCEC">
                <wp:simplePos x="0" y="0"/>
                <wp:positionH relativeFrom="page">
                  <wp:posOffset>2618105</wp:posOffset>
                </wp:positionH>
                <wp:positionV relativeFrom="paragraph">
                  <wp:posOffset>177165</wp:posOffset>
                </wp:positionV>
                <wp:extent cx="39370" cy="889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07AD1C9" id="Rectangle 20" o:spid="_x0000_s1026" style="position:absolute;margin-left:206.15pt;margin-top:13.95pt;width:3.1pt;height:.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" fillcolor="black" stroked="f">
                <w10:wrap anchorx="page"/>
              </v:rect>
            </w:pict>
          </mc:Fallback>
        </mc:AlternateContent>
      </w:r>
      <w:r w:rsidRPr="007D6D37">
        <w:t>I</w:t>
      </w:r>
      <w:r w:rsidRPr="007D6D37">
        <w:rPr>
          <w:spacing w:val="-5"/>
        </w:rPr>
        <w:t xml:space="preserve"> </w:t>
      </w:r>
      <w:r w:rsidRPr="007D6D37">
        <w:t>do hereby</w:t>
      </w:r>
      <w:r w:rsidRPr="007D6D37">
        <w:rPr>
          <w:spacing w:val="-5"/>
        </w:rPr>
        <w:t xml:space="preserve"> </w:t>
      </w:r>
      <w:r w:rsidRPr="007D6D37">
        <w:t>solemnly and sincerely</w:t>
      </w:r>
      <w:r w:rsidRPr="007D6D37">
        <w:rPr>
          <w:spacing w:val="-5"/>
        </w:rPr>
        <w:t xml:space="preserve"> </w:t>
      </w:r>
      <w:r w:rsidRPr="007D6D37">
        <w:t>declare</w:t>
      </w:r>
      <w:r w:rsidRPr="007D6D37">
        <w:rPr>
          <w:spacing w:val="-2"/>
        </w:rPr>
        <w:t xml:space="preserve"> </w:t>
      </w:r>
      <w:r w:rsidRPr="007D6D37">
        <w:t>that</w:t>
      </w:r>
      <w:r w:rsidRPr="007D6D37">
        <w:rPr>
          <w:spacing w:val="-2"/>
        </w:rPr>
        <w:t xml:space="preserve"> </w:t>
      </w:r>
      <w:r w:rsidRPr="007D6D37">
        <w:t>the</w:t>
      </w:r>
      <w:r w:rsidRPr="007D6D37">
        <w:rPr>
          <w:spacing w:val="1"/>
        </w:rPr>
        <w:t xml:space="preserve"> </w:t>
      </w:r>
      <w:r w:rsidRPr="007D6D37">
        <w:t>information</w:t>
      </w:r>
      <w:r w:rsidRPr="007D6D37">
        <w:rPr>
          <w:spacing w:val="-1"/>
        </w:rPr>
        <w:t xml:space="preserve"> </w:t>
      </w:r>
      <w:r w:rsidRPr="007D6D37">
        <w:t>provided in the</w:t>
      </w:r>
      <w:r w:rsidRPr="007D6D37">
        <w:rPr>
          <w:spacing w:val="-2"/>
        </w:rPr>
        <w:t xml:space="preserve"> </w:t>
      </w:r>
      <w:r w:rsidRPr="007D6D37">
        <w:t>form is:</w:t>
      </w:r>
    </w:p>
    <w:p w14:paraId="136CD66F" w14:textId="77777777" w:rsidR="00876FB2" w:rsidRPr="007D6D37" w:rsidRDefault="00876FB2" w:rsidP="00876FB2">
      <w:pPr>
        <w:pStyle w:val="ListParagraph"/>
        <w:widowControl w:val="0"/>
        <w:numPr>
          <w:ilvl w:val="2"/>
          <w:numId w:val="330"/>
        </w:numPr>
        <w:tabs>
          <w:tab w:val="left" w:pos="1236"/>
        </w:tabs>
        <w:autoSpaceDE w:val="0"/>
        <w:autoSpaceDN w:val="0"/>
        <w:spacing w:before="120" w:after="0" w:line="240" w:lineRule="auto"/>
        <w:ind w:right="380"/>
        <w:contextualSpacing w:val="0"/>
        <w:jc w:val="both"/>
        <w:rPr>
          <w:sz w:val="24"/>
          <w:szCs w:val="24"/>
        </w:rPr>
      </w:pPr>
      <w:r w:rsidRPr="007D6D37">
        <w:rPr>
          <w:sz w:val="24"/>
          <w:szCs w:val="24"/>
        </w:rPr>
        <w:t>true and correct to the best of my knowledge, in consonance with the record as</w:t>
      </w:r>
      <w:r w:rsidRPr="007D6D37">
        <w:rPr>
          <w:spacing w:val="1"/>
          <w:sz w:val="24"/>
          <w:szCs w:val="24"/>
        </w:rPr>
        <w:t xml:space="preserve"> </w:t>
      </w:r>
      <w:r w:rsidRPr="007D6D37">
        <w:rPr>
          <w:sz w:val="24"/>
          <w:szCs w:val="24"/>
        </w:rPr>
        <w:t>maintained</w:t>
      </w:r>
      <w:r w:rsidRPr="007D6D37">
        <w:rPr>
          <w:spacing w:val="-1"/>
          <w:sz w:val="24"/>
          <w:szCs w:val="24"/>
        </w:rPr>
        <w:t xml:space="preserve"> </w:t>
      </w:r>
      <w:r w:rsidRPr="007D6D37">
        <w:rPr>
          <w:sz w:val="24"/>
          <w:szCs w:val="24"/>
        </w:rPr>
        <w:t>by</w:t>
      </w:r>
      <w:r w:rsidRPr="007D6D37">
        <w:rPr>
          <w:spacing w:val="-5"/>
          <w:sz w:val="24"/>
          <w:szCs w:val="24"/>
        </w:rPr>
        <w:t xml:space="preserve"> </w:t>
      </w:r>
      <w:r w:rsidRPr="007D6D37">
        <w:rPr>
          <w:sz w:val="24"/>
          <w:szCs w:val="24"/>
        </w:rPr>
        <w:t>the</w:t>
      </w:r>
      <w:r w:rsidRPr="007D6D37">
        <w:rPr>
          <w:spacing w:val="-1"/>
          <w:sz w:val="24"/>
          <w:szCs w:val="24"/>
        </w:rPr>
        <w:t xml:space="preserve"> </w:t>
      </w:r>
      <w:r w:rsidRPr="007D6D37">
        <w:rPr>
          <w:sz w:val="24"/>
          <w:szCs w:val="24"/>
        </w:rPr>
        <w:t>Company</w:t>
      </w:r>
      <w:r w:rsidRPr="007D6D37">
        <w:rPr>
          <w:spacing w:val="-3"/>
          <w:sz w:val="24"/>
          <w:szCs w:val="24"/>
        </w:rPr>
        <w:t xml:space="preserve"> </w:t>
      </w:r>
      <w:r w:rsidRPr="007D6D37">
        <w:rPr>
          <w:sz w:val="24"/>
          <w:szCs w:val="24"/>
        </w:rPr>
        <w:t>and nothing</w:t>
      </w:r>
      <w:r w:rsidRPr="007D6D37">
        <w:rPr>
          <w:spacing w:val="-3"/>
          <w:sz w:val="24"/>
          <w:szCs w:val="24"/>
        </w:rPr>
        <w:t xml:space="preserve"> </w:t>
      </w:r>
      <w:r w:rsidRPr="007D6D37">
        <w:rPr>
          <w:sz w:val="24"/>
          <w:szCs w:val="24"/>
        </w:rPr>
        <w:t>has been</w:t>
      </w:r>
      <w:r w:rsidRPr="007D6D37">
        <w:rPr>
          <w:spacing w:val="1"/>
          <w:sz w:val="24"/>
          <w:szCs w:val="24"/>
        </w:rPr>
        <w:t xml:space="preserve"> </w:t>
      </w:r>
      <w:r w:rsidRPr="007D6D37">
        <w:rPr>
          <w:sz w:val="24"/>
          <w:szCs w:val="24"/>
        </w:rPr>
        <w:t>concealed; and</w:t>
      </w:r>
    </w:p>
    <w:p w14:paraId="516B0B1C" w14:textId="77777777" w:rsidR="00876FB2" w:rsidRPr="007D6D37" w:rsidRDefault="00876FB2" w:rsidP="00876FB2">
      <w:pPr>
        <w:pStyle w:val="ListParagraph"/>
        <w:widowControl w:val="0"/>
        <w:numPr>
          <w:ilvl w:val="2"/>
          <w:numId w:val="330"/>
        </w:numPr>
        <w:tabs>
          <w:tab w:val="left" w:pos="1232"/>
        </w:tabs>
        <w:autoSpaceDE w:val="0"/>
        <w:autoSpaceDN w:val="0"/>
        <w:spacing w:before="120" w:after="0" w:line="240" w:lineRule="auto"/>
        <w:ind w:left="1231" w:right="374" w:hanging="519"/>
        <w:contextualSpacing w:val="0"/>
        <w:jc w:val="both"/>
        <w:rPr>
          <w:sz w:val="24"/>
          <w:szCs w:val="24"/>
        </w:rPr>
      </w:pPr>
      <w:r w:rsidRPr="007D6D37">
        <w:rPr>
          <w:sz w:val="24"/>
          <w:szCs w:val="24"/>
        </w:rPr>
        <w:t>hereby</w:t>
      </w:r>
      <w:r w:rsidRPr="007D6D37">
        <w:rPr>
          <w:spacing w:val="-12"/>
          <w:sz w:val="24"/>
          <w:szCs w:val="24"/>
        </w:rPr>
        <w:t xml:space="preserve"> </w:t>
      </w:r>
      <w:r w:rsidRPr="007D6D37">
        <w:rPr>
          <w:sz w:val="24"/>
          <w:szCs w:val="24"/>
        </w:rPr>
        <w:t>reported</w:t>
      </w:r>
      <w:r w:rsidRPr="007D6D37">
        <w:rPr>
          <w:spacing w:val="-7"/>
          <w:sz w:val="24"/>
          <w:szCs w:val="24"/>
        </w:rPr>
        <w:t xml:space="preserve"> </w:t>
      </w:r>
      <w:r w:rsidRPr="007D6D37">
        <w:rPr>
          <w:sz w:val="24"/>
          <w:szCs w:val="24"/>
        </w:rPr>
        <w:t>after</w:t>
      </w:r>
      <w:r w:rsidRPr="007D6D37">
        <w:rPr>
          <w:spacing w:val="-6"/>
          <w:sz w:val="24"/>
          <w:szCs w:val="24"/>
        </w:rPr>
        <w:t xml:space="preserve"> </w:t>
      </w:r>
      <w:r w:rsidRPr="007D6D37">
        <w:rPr>
          <w:sz w:val="24"/>
          <w:szCs w:val="24"/>
        </w:rPr>
        <w:t>complying</w:t>
      </w:r>
      <w:r w:rsidRPr="007D6D37">
        <w:rPr>
          <w:spacing w:val="-6"/>
          <w:sz w:val="24"/>
          <w:szCs w:val="24"/>
        </w:rPr>
        <w:t xml:space="preserve"> </w:t>
      </w:r>
      <w:r w:rsidRPr="007D6D37">
        <w:rPr>
          <w:sz w:val="24"/>
          <w:szCs w:val="24"/>
        </w:rPr>
        <w:t>with</w:t>
      </w:r>
      <w:r w:rsidRPr="007D6D37">
        <w:rPr>
          <w:spacing w:val="-7"/>
          <w:sz w:val="24"/>
          <w:szCs w:val="24"/>
        </w:rPr>
        <w:t xml:space="preserve"> </w:t>
      </w:r>
      <w:r w:rsidRPr="007D6D37">
        <w:rPr>
          <w:sz w:val="24"/>
          <w:szCs w:val="24"/>
        </w:rPr>
        <w:t>and</w:t>
      </w:r>
      <w:r w:rsidRPr="007D6D37">
        <w:rPr>
          <w:spacing w:val="-7"/>
          <w:sz w:val="24"/>
          <w:szCs w:val="24"/>
        </w:rPr>
        <w:t xml:space="preserve"> </w:t>
      </w:r>
      <w:r w:rsidRPr="007D6D37">
        <w:rPr>
          <w:sz w:val="24"/>
          <w:szCs w:val="24"/>
        </w:rPr>
        <w:t>fulfilling</w:t>
      </w:r>
      <w:r w:rsidRPr="007D6D37">
        <w:rPr>
          <w:spacing w:val="-10"/>
          <w:sz w:val="24"/>
          <w:szCs w:val="24"/>
        </w:rPr>
        <w:t xml:space="preserve"> </w:t>
      </w:r>
      <w:r w:rsidRPr="007D6D37">
        <w:rPr>
          <w:sz w:val="24"/>
          <w:szCs w:val="24"/>
        </w:rPr>
        <w:t>all</w:t>
      </w:r>
      <w:r w:rsidRPr="007D6D37">
        <w:rPr>
          <w:spacing w:val="-6"/>
          <w:sz w:val="24"/>
          <w:szCs w:val="24"/>
        </w:rPr>
        <w:t xml:space="preserve"> </w:t>
      </w:r>
      <w:r w:rsidRPr="007D6D37">
        <w:rPr>
          <w:sz w:val="24"/>
          <w:szCs w:val="24"/>
        </w:rPr>
        <w:t>requirements</w:t>
      </w:r>
      <w:r w:rsidRPr="007D6D37">
        <w:rPr>
          <w:spacing w:val="-7"/>
          <w:sz w:val="24"/>
          <w:szCs w:val="24"/>
        </w:rPr>
        <w:t xml:space="preserve"> </w:t>
      </w:r>
      <w:r w:rsidRPr="007D6D37">
        <w:rPr>
          <w:sz w:val="24"/>
          <w:szCs w:val="24"/>
        </w:rPr>
        <w:t>under</w:t>
      </w:r>
      <w:r w:rsidRPr="007D6D37">
        <w:rPr>
          <w:spacing w:val="-6"/>
          <w:sz w:val="24"/>
          <w:szCs w:val="24"/>
        </w:rPr>
        <w:t xml:space="preserve"> </w:t>
      </w:r>
      <w:r w:rsidRPr="007D6D37">
        <w:rPr>
          <w:sz w:val="24"/>
          <w:szCs w:val="24"/>
        </w:rPr>
        <w:t>the</w:t>
      </w:r>
      <w:r w:rsidRPr="007D6D37">
        <w:rPr>
          <w:spacing w:val="-8"/>
          <w:sz w:val="24"/>
          <w:szCs w:val="24"/>
        </w:rPr>
        <w:t xml:space="preserve"> </w:t>
      </w:r>
      <w:r w:rsidRPr="007D6D37">
        <w:rPr>
          <w:sz w:val="24"/>
          <w:szCs w:val="24"/>
        </w:rPr>
        <w:t>relevant</w:t>
      </w:r>
      <w:r w:rsidRPr="007D6D37">
        <w:rPr>
          <w:spacing w:val="-57"/>
          <w:sz w:val="24"/>
          <w:szCs w:val="24"/>
        </w:rPr>
        <w:t xml:space="preserve"> </w:t>
      </w:r>
      <w:r w:rsidRPr="007D6D37">
        <w:rPr>
          <w:sz w:val="24"/>
          <w:szCs w:val="24"/>
        </w:rPr>
        <w:t>provisions of law, rules, regulations, directives, circulars and notifications whichever</w:t>
      </w:r>
      <w:r w:rsidRPr="007D6D37">
        <w:rPr>
          <w:spacing w:val="1"/>
          <w:sz w:val="24"/>
          <w:szCs w:val="24"/>
        </w:rPr>
        <w:t xml:space="preserve"> </w:t>
      </w:r>
      <w:r w:rsidRPr="007D6D37">
        <w:rPr>
          <w:sz w:val="24"/>
          <w:szCs w:val="24"/>
        </w:rPr>
        <w:t>is</w:t>
      </w:r>
      <w:r w:rsidRPr="007D6D37">
        <w:rPr>
          <w:spacing w:val="-1"/>
          <w:sz w:val="24"/>
          <w:szCs w:val="24"/>
        </w:rPr>
        <w:t xml:space="preserve"> </w:t>
      </w:r>
      <w:r w:rsidRPr="007D6D37">
        <w:rPr>
          <w:sz w:val="24"/>
          <w:szCs w:val="24"/>
        </w:rPr>
        <w:t>applicable.</w:t>
      </w:r>
    </w:p>
    <w:p w14:paraId="12960026" w14:textId="77777777" w:rsidR="00876FB2" w:rsidRPr="007D6D37" w:rsidRDefault="00876FB2" w:rsidP="00876FB2">
      <w:pPr>
        <w:ind w:left="270"/>
        <w:rPr>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780"/>
        <w:gridCol w:w="2565"/>
        <w:gridCol w:w="2565"/>
      </w:tblGrid>
      <w:tr w:rsidR="00876FB2" w:rsidRPr="007D6D37" w14:paraId="7F787558" w14:textId="77777777" w:rsidTr="008613EA">
        <w:tc>
          <w:tcPr>
            <w:tcW w:w="630" w:type="dxa"/>
            <w:tcBorders>
              <w:top w:val="nil"/>
              <w:left w:val="nil"/>
              <w:bottom w:val="nil"/>
              <w:right w:val="nil"/>
            </w:tcBorders>
            <w:shd w:val="clear" w:color="auto" w:fill="auto"/>
          </w:tcPr>
          <w:p w14:paraId="1F907684" w14:textId="77777777" w:rsidR="00876FB2" w:rsidRPr="007D6D37" w:rsidRDefault="00876FB2" w:rsidP="008613EA">
            <w:pPr>
              <w:rPr>
                <w:rFonts w:eastAsia="Calibri"/>
                <w:szCs w:val="24"/>
              </w:rPr>
            </w:pPr>
            <w:r w:rsidRPr="007D6D37">
              <w:rPr>
                <w:rFonts w:eastAsia="Calibri"/>
                <w:szCs w:val="24"/>
              </w:rPr>
              <w:t>3.2</w:t>
            </w:r>
          </w:p>
        </w:tc>
        <w:tc>
          <w:tcPr>
            <w:tcW w:w="3780" w:type="dxa"/>
            <w:tcBorders>
              <w:top w:val="nil"/>
              <w:left w:val="nil"/>
              <w:bottom w:val="nil"/>
              <w:right w:val="single" w:sz="4" w:space="0" w:color="auto"/>
            </w:tcBorders>
            <w:shd w:val="clear" w:color="auto" w:fill="auto"/>
          </w:tcPr>
          <w:p w14:paraId="041F6F16" w14:textId="77777777" w:rsidR="00876FB2" w:rsidRPr="007D6D37" w:rsidRDefault="00876FB2" w:rsidP="008613EA">
            <w:pPr>
              <w:tabs>
                <w:tab w:val="left" w:pos="2650"/>
              </w:tabs>
              <w:rPr>
                <w:rFonts w:eastAsia="Calibri"/>
                <w:szCs w:val="24"/>
              </w:rPr>
            </w:pPr>
            <w:r w:rsidRPr="007D6D37">
              <w:rPr>
                <w:rFonts w:eastAsia="Calibri"/>
                <w:szCs w:val="24"/>
              </w:rPr>
              <w:t>Name of Authorized Officer with designation/Authorized Intermediary</w:t>
            </w:r>
          </w:p>
        </w:tc>
        <w:tc>
          <w:tcPr>
            <w:tcW w:w="2565" w:type="dxa"/>
            <w:tcBorders>
              <w:left w:val="single" w:sz="4" w:space="0" w:color="auto"/>
              <w:bottom w:val="single" w:sz="4" w:space="0" w:color="auto"/>
            </w:tcBorders>
            <w:shd w:val="clear" w:color="auto" w:fill="auto"/>
          </w:tcPr>
          <w:p w14:paraId="44F55D42" w14:textId="77777777" w:rsidR="00876FB2" w:rsidRPr="007D6D37" w:rsidRDefault="00876FB2" w:rsidP="008613EA">
            <w:pPr>
              <w:rPr>
                <w:rFonts w:eastAsia="Calibri"/>
                <w:szCs w:val="24"/>
              </w:rPr>
            </w:pPr>
          </w:p>
        </w:tc>
        <w:tc>
          <w:tcPr>
            <w:tcW w:w="2565" w:type="dxa"/>
            <w:tcBorders>
              <w:left w:val="single" w:sz="4" w:space="0" w:color="auto"/>
              <w:bottom w:val="single" w:sz="4" w:space="0" w:color="auto"/>
            </w:tcBorders>
            <w:shd w:val="clear" w:color="auto" w:fill="auto"/>
          </w:tcPr>
          <w:p w14:paraId="140784A5" w14:textId="77777777" w:rsidR="00876FB2" w:rsidRPr="007D6D37" w:rsidRDefault="00876FB2" w:rsidP="008613EA">
            <w:pPr>
              <w:rPr>
                <w:rFonts w:eastAsia="Calibri"/>
                <w:szCs w:val="24"/>
              </w:rPr>
            </w:pPr>
          </w:p>
        </w:tc>
      </w:tr>
    </w:tbl>
    <w:p w14:paraId="4B3AB524" w14:textId="77777777" w:rsidR="00876FB2" w:rsidRPr="007D6D37" w:rsidRDefault="00876FB2" w:rsidP="00876FB2">
      <w:pPr>
        <w:ind w:left="270"/>
        <w:rPr>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780"/>
        <w:gridCol w:w="5130"/>
      </w:tblGrid>
      <w:tr w:rsidR="00876FB2" w:rsidRPr="007D6D37" w14:paraId="31E224C8" w14:textId="77777777" w:rsidTr="008613EA">
        <w:tc>
          <w:tcPr>
            <w:tcW w:w="630" w:type="dxa"/>
            <w:tcBorders>
              <w:top w:val="nil"/>
              <w:left w:val="nil"/>
              <w:bottom w:val="nil"/>
              <w:right w:val="nil"/>
            </w:tcBorders>
            <w:shd w:val="clear" w:color="auto" w:fill="auto"/>
          </w:tcPr>
          <w:p w14:paraId="26440FCE" w14:textId="77777777" w:rsidR="00876FB2" w:rsidRPr="007D6D37" w:rsidRDefault="00876FB2" w:rsidP="008613EA">
            <w:pPr>
              <w:rPr>
                <w:rFonts w:eastAsia="Calibri"/>
                <w:szCs w:val="24"/>
              </w:rPr>
            </w:pPr>
            <w:r w:rsidRPr="007D6D37">
              <w:rPr>
                <w:rFonts w:eastAsia="Calibri"/>
                <w:szCs w:val="24"/>
              </w:rPr>
              <w:t>3.3</w:t>
            </w:r>
          </w:p>
        </w:tc>
        <w:tc>
          <w:tcPr>
            <w:tcW w:w="3780" w:type="dxa"/>
            <w:tcBorders>
              <w:top w:val="nil"/>
              <w:left w:val="nil"/>
              <w:bottom w:val="nil"/>
              <w:right w:val="single" w:sz="4" w:space="0" w:color="auto"/>
            </w:tcBorders>
            <w:shd w:val="clear" w:color="auto" w:fill="auto"/>
          </w:tcPr>
          <w:p w14:paraId="1C1F10A1" w14:textId="77777777" w:rsidR="00876FB2" w:rsidRPr="007D6D37" w:rsidRDefault="00876FB2" w:rsidP="008613EA">
            <w:pPr>
              <w:tabs>
                <w:tab w:val="left" w:pos="2650"/>
              </w:tabs>
              <w:rPr>
                <w:rFonts w:eastAsia="Calibri"/>
                <w:szCs w:val="24"/>
              </w:rPr>
            </w:pPr>
            <w:r w:rsidRPr="007D6D37">
              <w:rPr>
                <w:rFonts w:eastAsia="Calibri"/>
                <w:szCs w:val="24"/>
              </w:rPr>
              <w:t>Signatures</w:t>
            </w:r>
          </w:p>
        </w:tc>
        <w:tc>
          <w:tcPr>
            <w:tcW w:w="5130" w:type="dxa"/>
            <w:tcBorders>
              <w:left w:val="single" w:sz="4" w:space="0" w:color="auto"/>
            </w:tcBorders>
            <w:shd w:val="clear" w:color="auto" w:fill="auto"/>
          </w:tcPr>
          <w:p w14:paraId="6ECDAC34" w14:textId="77777777" w:rsidR="00876FB2" w:rsidRPr="007D6D37" w:rsidRDefault="00876FB2" w:rsidP="008613EA">
            <w:pPr>
              <w:rPr>
                <w:rFonts w:eastAsia="Calibri"/>
                <w:szCs w:val="24"/>
              </w:rPr>
            </w:pPr>
          </w:p>
          <w:p w14:paraId="63543E2D" w14:textId="77777777" w:rsidR="00876FB2" w:rsidRPr="007D6D37" w:rsidRDefault="00876FB2" w:rsidP="008613EA">
            <w:pPr>
              <w:rPr>
                <w:rFonts w:eastAsia="Calibri"/>
                <w:szCs w:val="24"/>
              </w:rPr>
            </w:pPr>
          </w:p>
        </w:tc>
      </w:tr>
    </w:tbl>
    <w:p w14:paraId="4BA9DDBA" w14:textId="77777777" w:rsidR="00876FB2" w:rsidRPr="007D6D37" w:rsidRDefault="00876FB2" w:rsidP="00876FB2">
      <w:pPr>
        <w:ind w:left="270"/>
        <w:rPr>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780"/>
        <w:gridCol w:w="5130"/>
      </w:tblGrid>
      <w:tr w:rsidR="00876FB2" w:rsidRPr="007D6D37" w14:paraId="018108AE" w14:textId="77777777" w:rsidTr="008613EA">
        <w:tc>
          <w:tcPr>
            <w:tcW w:w="630" w:type="dxa"/>
            <w:tcBorders>
              <w:top w:val="nil"/>
              <w:left w:val="nil"/>
              <w:bottom w:val="nil"/>
              <w:right w:val="nil"/>
            </w:tcBorders>
            <w:shd w:val="clear" w:color="auto" w:fill="auto"/>
          </w:tcPr>
          <w:p w14:paraId="4EAC16F0" w14:textId="77777777" w:rsidR="00876FB2" w:rsidRPr="007D6D37" w:rsidRDefault="00876FB2" w:rsidP="008613EA">
            <w:pPr>
              <w:rPr>
                <w:rFonts w:eastAsia="Calibri"/>
                <w:szCs w:val="24"/>
              </w:rPr>
            </w:pPr>
            <w:r w:rsidRPr="007D6D37">
              <w:rPr>
                <w:rFonts w:eastAsia="Calibri"/>
                <w:szCs w:val="24"/>
              </w:rPr>
              <w:t>3.4</w:t>
            </w:r>
          </w:p>
        </w:tc>
        <w:tc>
          <w:tcPr>
            <w:tcW w:w="3780" w:type="dxa"/>
            <w:tcBorders>
              <w:top w:val="nil"/>
              <w:left w:val="nil"/>
              <w:bottom w:val="nil"/>
              <w:right w:val="single" w:sz="4" w:space="0" w:color="auto"/>
            </w:tcBorders>
            <w:shd w:val="clear" w:color="auto" w:fill="auto"/>
          </w:tcPr>
          <w:p w14:paraId="3AF8E462" w14:textId="77777777" w:rsidR="00876FB2" w:rsidRPr="007D6D37" w:rsidRDefault="00876FB2" w:rsidP="008613EA">
            <w:pPr>
              <w:tabs>
                <w:tab w:val="left" w:pos="2650"/>
              </w:tabs>
              <w:rPr>
                <w:rFonts w:eastAsia="Calibri"/>
                <w:szCs w:val="24"/>
              </w:rPr>
            </w:pPr>
            <w:r w:rsidRPr="007D6D37">
              <w:rPr>
                <w:rFonts w:eastAsia="Calibri"/>
                <w:szCs w:val="24"/>
              </w:rPr>
              <w:t>Registration No. of Authorized Intermediary, if applicable.</w:t>
            </w:r>
          </w:p>
        </w:tc>
        <w:tc>
          <w:tcPr>
            <w:tcW w:w="5130" w:type="dxa"/>
            <w:tcBorders>
              <w:left w:val="single" w:sz="4" w:space="0" w:color="auto"/>
            </w:tcBorders>
            <w:shd w:val="clear" w:color="auto" w:fill="auto"/>
          </w:tcPr>
          <w:p w14:paraId="795E4C5B" w14:textId="77777777" w:rsidR="00876FB2" w:rsidRPr="007D6D37" w:rsidRDefault="00876FB2" w:rsidP="008613EA">
            <w:pPr>
              <w:rPr>
                <w:rFonts w:eastAsia="Calibri"/>
                <w:szCs w:val="24"/>
              </w:rPr>
            </w:pPr>
          </w:p>
          <w:p w14:paraId="31A42736" w14:textId="77777777" w:rsidR="00876FB2" w:rsidRPr="007D6D37" w:rsidRDefault="00876FB2" w:rsidP="008613EA">
            <w:pPr>
              <w:rPr>
                <w:rFonts w:eastAsia="Calibri"/>
                <w:szCs w:val="24"/>
              </w:rPr>
            </w:pPr>
          </w:p>
        </w:tc>
      </w:tr>
    </w:tbl>
    <w:p w14:paraId="4E36A851" w14:textId="77777777" w:rsidR="00876FB2" w:rsidRPr="007D6D37" w:rsidRDefault="00876FB2" w:rsidP="00876FB2">
      <w:pPr>
        <w:ind w:left="270"/>
        <w:rPr>
          <w:szCs w:val="24"/>
        </w:rPr>
      </w:pPr>
    </w:p>
    <w:p w14:paraId="21E4129B" w14:textId="5F91104A" w:rsidR="00876FB2" w:rsidRPr="007D6D37" w:rsidRDefault="00876FB2" w:rsidP="00876FB2">
      <w:pPr>
        <w:ind w:left="270"/>
        <w:rPr>
          <w:szCs w:val="24"/>
        </w:rPr>
      </w:pPr>
      <w:r w:rsidRPr="007D6D37">
        <w:rPr>
          <w:szCs w:val="24"/>
        </w:rPr>
        <w:tab/>
      </w:r>
      <w:r w:rsidRPr="007D6D37">
        <w:rPr>
          <w:szCs w:val="24"/>
        </w:rPr>
        <w:tab/>
      </w:r>
      <w:r w:rsidRPr="007D6D37">
        <w:rPr>
          <w:szCs w:val="24"/>
        </w:rPr>
        <w:tab/>
      </w:r>
      <w:r w:rsidRPr="007D6D37">
        <w:rPr>
          <w:szCs w:val="24"/>
        </w:rPr>
        <w:tab/>
        <w:t xml:space="preserve">     Day                         </w:t>
      </w:r>
      <w:r w:rsidR="00470254">
        <w:rPr>
          <w:szCs w:val="24"/>
        </w:rPr>
        <w:tab/>
      </w:r>
      <w:r w:rsidR="00470254">
        <w:rPr>
          <w:szCs w:val="24"/>
        </w:rPr>
        <w:tab/>
      </w:r>
      <w:r w:rsidRPr="007D6D37">
        <w:rPr>
          <w:szCs w:val="24"/>
        </w:rPr>
        <w:t>Month</w:t>
      </w:r>
      <w:r w:rsidRPr="007D6D37">
        <w:rPr>
          <w:szCs w:val="24"/>
        </w:rPr>
        <w:tab/>
        <w:t xml:space="preserve">                                     Year</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90"/>
        <w:gridCol w:w="702"/>
        <w:gridCol w:w="702"/>
        <w:gridCol w:w="702"/>
        <w:gridCol w:w="702"/>
        <w:gridCol w:w="702"/>
        <w:gridCol w:w="702"/>
        <w:gridCol w:w="702"/>
        <w:gridCol w:w="702"/>
        <w:gridCol w:w="702"/>
        <w:gridCol w:w="702"/>
      </w:tblGrid>
      <w:tr w:rsidR="00876FB2" w:rsidRPr="007D6D37" w14:paraId="256408C3" w14:textId="77777777" w:rsidTr="008613EA">
        <w:tc>
          <w:tcPr>
            <w:tcW w:w="630" w:type="dxa"/>
            <w:tcBorders>
              <w:top w:val="nil"/>
              <w:left w:val="nil"/>
              <w:bottom w:val="nil"/>
              <w:right w:val="nil"/>
            </w:tcBorders>
            <w:shd w:val="clear" w:color="auto" w:fill="auto"/>
          </w:tcPr>
          <w:p w14:paraId="45AA87D2" w14:textId="77777777" w:rsidR="00876FB2" w:rsidRPr="007D6D37" w:rsidRDefault="00876FB2" w:rsidP="008613EA">
            <w:pPr>
              <w:rPr>
                <w:rFonts w:eastAsia="Calibri"/>
                <w:szCs w:val="24"/>
              </w:rPr>
            </w:pPr>
            <w:r w:rsidRPr="007D6D37">
              <w:rPr>
                <w:rFonts w:eastAsia="Calibri"/>
                <w:szCs w:val="24"/>
              </w:rPr>
              <w:t>3.5</w:t>
            </w:r>
          </w:p>
        </w:tc>
        <w:tc>
          <w:tcPr>
            <w:tcW w:w="1890" w:type="dxa"/>
            <w:tcBorders>
              <w:top w:val="nil"/>
              <w:left w:val="nil"/>
              <w:bottom w:val="nil"/>
              <w:right w:val="single" w:sz="4" w:space="0" w:color="auto"/>
            </w:tcBorders>
            <w:shd w:val="clear" w:color="auto" w:fill="auto"/>
          </w:tcPr>
          <w:p w14:paraId="3A295004" w14:textId="77777777" w:rsidR="00876FB2" w:rsidRPr="007D6D37" w:rsidRDefault="00876FB2" w:rsidP="008613EA">
            <w:pPr>
              <w:tabs>
                <w:tab w:val="left" w:pos="2650"/>
              </w:tabs>
              <w:rPr>
                <w:rFonts w:eastAsia="Calibri"/>
                <w:szCs w:val="24"/>
              </w:rPr>
            </w:pPr>
            <w:r w:rsidRPr="007D6D37">
              <w:rPr>
                <w:rFonts w:eastAsia="Calibri"/>
                <w:szCs w:val="24"/>
              </w:rPr>
              <w:t>Date</w:t>
            </w:r>
          </w:p>
        </w:tc>
        <w:tc>
          <w:tcPr>
            <w:tcW w:w="702" w:type="dxa"/>
            <w:tcBorders>
              <w:left w:val="single" w:sz="4" w:space="0" w:color="auto"/>
            </w:tcBorders>
            <w:shd w:val="clear" w:color="auto" w:fill="auto"/>
            <w:vAlign w:val="center"/>
          </w:tcPr>
          <w:p w14:paraId="5DEF834A" w14:textId="77777777" w:rsidR="00876FB2" w:rsidRPr="007D6D37" w:rsidRDefault="00876FB2" w:rsidP="008613EA">
            <w:pPr>
              <w:jc w:val="center"/>
              <w:rPr>
                <w:rFonts w:eastAsia="Calibri"/>
                <w:b/>
                <w:bCs/>
                <w:szCs w:val="24"/>
              </w:rPr>
            </w:pPr>
          </w:p>
        </w:tc>
        <w:tc>
          <w:tcPr>
            <w:tcW w:w="702" w:type="dxa"/>
            <w:tcBorders>
              <w:left w:val="single" w:sz="4" w:space="0" w:color="auto"/>
              <w:right w:val="single" w:sz="4" w:space="0" w:color="auto"/>
            </w:tcBorders>
            <w:shd w:val="clear" w:color="auto" w:fill="auto"/>
            <w:vAlign w:val="center"/>
          </w:tcPr>
          <w:p w14:paraId="488CA5EB" w14:textId="77777777" w:rsidR="00876FB2" w:rsidRPr="007D6D37" w:rsidRDefault="00876FB2" w:rsidP="008613EA">
            <w:pPr>
              <w:jc w:val="center"/>
              <w:rPr>
                <w:rFonts w:eastAsia="Calibri"/>
                <w:b/>
                <w:bCs/>
                <w:szCs w:val="24"/>
              </w:rPr>
            </w:pPr>
          </w:p>
        </w:tc>
        <w:tc>
          <w:tcPr>
            <w:tcW w:w="702" w:type="dxa"/>
            <w:tcBorders>
              <w:top w:val="nil"/>
              <w:left w:val="single" w:sz="4" w:space="0" w:color="auto"/>
              <w:bottom w:val="nil"/>
              <w:right w:val="single" w:sz="4" w:space="0" w:color="auto"/>
            </w:tcBorders>
            <w:shd w:val="clear" w:color="auto" w:fill="auto"/>
            <w:vAlign w:val="center"/>
          </w:tcPr>
          <w:p w14:paraId="56C601C2" w14:textId="77777777" w:rsidR="00876FB2" w:rsidRPr="007D6D37" w:rsidRDefault="00876FB2" w:rsidP="008613EA">
            <w:pPr>
              <w:jc w:val="center"/>
              <w:rPr>
                <w:rFonts w:eastAsia="Calibri"/>
                <w:b/>
                <w:bCs/>
                <w:szCs w:val="24"/>
              </w:rPr>
            </w:pPr>
          </w:p>
        </w:tc>
        <w:tc>
          <w:tcPr>
            <w:tcW w:w="702" w:type="dxa"/>
            <w:tcBorders>
              <w:left w:val="single" w:sz="4" w:space="0" w:color="auto"/>
            </w:tcBorders>
            <w:shd w:val="clear" w:color="auto" w:fill="auto"/>
            <w:vAlign w:val="center"/>
          </w:tcPr>
          <w:p w14:paraId="053E6412" w14:textId="77777777" w:rsidR="00876FB2" w:rsidRPr="007D6D37" w:rsidRDefault="00876FB2" w:rsidP="008613EA">
            <w:pPr>
              <w:jc w:val="center"/>
              <w:rPr>
                <w:rFonts w:eastAsia="Calibri"/>
                <w:b/>
                <w:bCs/>
                <w:szCs w:val="24"/>
              </w:rPr>
            </w:pPr>
          </w:p>
        </w:tc>
        <w:tc>
          <w:tcPr>
            <w:tcW w:w="702" w:type="dxa"/>
            <w:tcBorders>
              <w:left w:val="single" w:sz="4" w:space="0" w:color="auto"/>
            </w:tcBorders>
            <w:shd w:val="clear" w:color="auto" w:fill="auto"/>
            <w:vAlign w:val="center"/>
          </w:tcPr>
          <w:p w14:paraId="4591ABEE" w14:textId="77777777" w:rsidR="00876FB2" w:rsidRPr="007D6D37" w:rsidRDefault="00876FB2" w:rsidP="008613EA">
            <w:pPr>
              <w:jc w:val="center"/>
              <w:rPr>
                <w:rFonts w:eastAsia="Calibri"/>
                <w:b/>
                <w:bCs/>
                <w:szCs w:val="24"/>
              </w:rPr>
            </w:pPr>
          </w:p>
        </w:tc>
        <w:tc>
          <w:tcPr>
            <w:tcW w:w="702" w:type="dxa"/>
            <w:tcBorders>
              <w:left w:val="single" w:sz="4" w:space="0" w:color="auto"/>
              <w:right w:val="single" w:sz="4" w:space="0" w:color="auto"/>
            </w:tcBorders>
            <w:shd w:val="clear" w:color="auto" w:fill="auto"/>
            <w:vAlign w:val="center"/>
          </w:tcPr>
          <w:p w14:paraId="007D9571" w14:textId="77777777" w:rsidR="00876FB2" w:rsidRPr="007D6D37" w:rsidRDefault="00876FB2" w:rsidP="008613EA">
            <w:pPr>
              <w:jc w:val="center"/>
              <w:rPr>
                <w:rFonts w:eastAsia="Calibri"/>
                <w:b/>
                <w:bCs/>
                <w:szCs w:val="24"/>
              </w:rPr>
            </w:pPr>
          </w:p>
        </w:tc>
        <w:tc>
          <w:tcPr>
            <w:tcW w:w="702" w:type="dxa"/>
            <w:tcBorders>
              <w:top w:val="nil"/>
              <w:left w:val="single" w:sz="4" w:space="0" w:color="auto"/>
              <w:bottom w:val="nil"/>
              <w:right w:val="single" w:sz="4" w:space="0" w:color="auto"/>
            </w:tcBorders>
            <w:shd w:val="clear" w:color="auto" w:fill="auto"/>
            <w:vAlign w:val="center"/>
          </w:tcPr>
          <w:p w14:paraId="6CDACA91" w14:textId="77777777" w:rsidR="00876FB2" w:rsidRPr="007D6D37" w:rsidRDefault="00876FB2" w:rsidP="008613EA">
            <w:pPr>
              <w:jc w:val="center"/>
              <w:rPr>
                <w:rFonts w:eastAsia="Calibri"/>
                <w:b/>
                <w:bCs/>
                <w:szCs w:val="24"/>
              </w:rPr>
            </w:pPr>
          </w:p>
        </w:tc>
        <w:tc>
          <w:tcPr>
            <w:tcW w:w="702" w:type="dxa"/>
            <w:tcBorders>
              <w:left w:val="single" w:sz="4" w:space="0" w:color="auto"/>
            </w:tcBorders>
            <w:shd w:val="clear" w:color="auto" w:fill="auto"/>
            <w:vAlign w:val="center"/>
          </w:tcPr>
          <w:p w14:paraId="209A1790" w14:textId="77777777" w:rsidR="00876FB2" w:rsidRPr="007D6D37" w:rsidRDefault="00876FB2" w:rsidP="008613EA">
            <w:pPr>
              <w:jc w:val="center"/>
              <w:rPr>
                <w:rFonts w:eastAsia="Calibri"/>
                <w:b/>
                <w:bCs/>
                <w:szCs w:val="24"/>
              </w:rPr>
            </w:pPr>
          </w:p>
        </w:tc>
        <w:tc>
          <w:tcPr>
            <w:tcW w:w="702" w:type="dxa"/>
            <w:tcBorders>
              <w:left w:val="single" w:sz="4" w:space="0" w:color="auto"/>
            </w:tcBorders>
            <w:shd w:val="clear" w:color="auto" w:fill="auto"/>
            <w:vAlign w:val="center"/>
          </w:tcPr>
          <w:p w14:paraId="5286AA21" w14:textId="77777777" w:rsidR="00876FB2" w:rsidRPr="007D6D37" w:rsidRDefault="00876FB2" w:rsidP="008613EA">
            <w:pPr>
              <w:jc w:val="center"/>
              <w:rPr>
                <w:rFonts w:eastAsia="Calibri"/>
                <w:b/>
                <w:bCs/>
                <w:szCs w:val="24"/>
              </w:rPr>
            </w:pPr>
          </w:p>
        </w:tc>
        <w:tc>
          <w:tcPr>
            <w:tcW w:w="702" w:type="dxa"/>
            <w:tcBorders>
              <w:left w:val="single" w:sz="4" w:space="0" w:color="auto"/>
            </w:tcBorders>
            <w:shd w:val="clear" w:color="auto" w:fill="auto"/>
            <w:vAlign w:val="center"/>
          </w:tcPr>
          <w:p w14:paraId="1339A462" w14:textId="77777777" w:rsidR="00876FB2" w:rsidRPr="007D6D37" w:rsidRDefault="00876FB2" w:rsidP="008613EA">
            <w:pPr>
              <w:jc w:val="center"/>
              <w:rPr>
                <w:rFonts w:eastAsia="Calibri"/>
                <w:b/>
                <w:bCs/>
                <w:szCs w:val="24"/>
              </w:rPr>
            </w:pPr>
          </w:p>
        </w:tc>
      </w:tr>
    </w:tbl>
    <w:p w14:paraId="09B0ED6C" w14:textId="77777777" w:rsidR="00876FB2" w:rsidRPr="007D6D37" w:rsidRDefault="00876FB2" w:rsidP="00876FB2">
      <w:pPr>
        <w:rPr>
          <w:szCs w:val="24"/>
        </w:rPr>
      </w:pPr>
    </w:p>
    <w:p w14:paraId="6390EDC6" w14:textId="77777777" w:rsidR="00876FB2" w:rsidRPr="007D6D37" w:rsidRDefault="00876FB2" w:rsidP="00876FB2">
      <w:pPr>
        <w:ind w:left="270"/>
        <w:rPr>
          <w:szCs w:val="24"/>
        </w:rPr>
      </w:pPr>
      <w:r w:rsidRPr="007D6D37">
        <w:rPr>
          <w:szCs w:val="24"/>
        </w:rPr>
        <w:t>Encl:</w:t>
      </w:r>
    </w:p>
    <w:p w14:paraId="49FE9ED8" w14:textId="77777777" w:rsidR="00876FB2" w:rsidRPr="007D6D37" w:rsidRDefault="00876FB2" w:rsidP="00876FB2">
      <w:pPr>
        <w:ind w:left="270"/>
        <w:rPr>
          <w:szCs w:val="24"/>
        </w:rPr>
      </w:pPr>
      <w:r w:rsidRPr="007D6D37">
        <w:rPr>
          <w:szCs w:val="24"/>
        </w:rPr>
        <w:t>1- Resolution(s) of Board of Directors recommending the purchase</w:t>
      </w:r>
    </w:p>
    <w:p w14:paraId="48209D1C" w14:textId="77777777" w:rsidR="00876FB2" w:rsidRPr="007D6D37" w:rsidRDefault="00876FB2" w:rsidP="00876FB2">
      <w:pPr>
        <w:ind w:left="270"/>
        <w:rPr>
          <w:szCs w:val="24"/>
        </w:rPr>
      </w:pPr>
      <w:r w:rsidRPr="007D6D37">
        <w:rPr>
          <w:szCs w:val="24"/>
        </w:rPr>
        <w:t>2- Notice of meeting along with relevant attachments</w:t>
      </w:r>
    </w:p>
    <w:p w14:paraId="26381071" w14:textId="77777777" w:rsidR="00876FB2" w:rsidRPr="007D6D37" w:rsidRDefault="00876FB2" w:rsidP="00876FB2">
      <w:pPr>
        <w:ind w:left="270"/>
        <w:rPr>
          <w:szCs w:val="24"/>
        </w:rPr>
      </w:pPr>
      <w:r w:rsidRPr="007D6D37">
        <w:rPr>
          <w:szCs w:val="24"/>
        </w:rPr>
        <w:t xml:space="preserve">3- Copy of special resolution, if not already submitted separately. </w:t>
      </w:r>
    </w:p>
    <w:p w14:paraId="4FDB8DA6" w14:textId="77777777" w:rsidR="00876FB2" w:rsidRPr="007D6D37" w:rsidRDefault="00876FB2" w:rsidP="00876FB2">
      <w:pPr>
        <w:ind w:left="270"/>
        <w:rPr>
          <w:szCs w:val="24"/>
        </w:rPr>
      </w:pPr>
      <w:r w:rsidRPr="007D6D37">
        <w:rPr>
          <w:szCs w:val="24"/>
        </w:rPr>
        <w:t>4- Statement of compliance by all Directors/CEO as per Annexure-A1</w:t>
      </w:r>
    </w:p>
    <w:p w14:paraId="34D607E6" w14:textId="77777777" w:rsidR="00876FB2" w:rsidRPr="007D6D37" w:rsidRDefault="00876FB2" w:rsidP="00876FB2">
      <w:pPr>
        <w:rPr>
          <w:szCs w:val="24"/>
        </w:rPr>
      </w:pPr>
    </w:p>
    <w:p w14:paraId="11F9E04B" w14:textId="77777777" w:rsidR="00876FB2" w:rsidRPr="007D6D37" w:rsidRDefault="00876FB2" w:rsidP="00876FB2">
      <w:pPr>
        <w:ind w:left="270"/>
        <w:jc w:val="center"/>
        <w:rPr>
          <w:b/>
          <w:bCs/>
          <w:szCs w:val="24"/>
        </w:rPr>
      </w:pPr>
      <w:r w:rsidRPr="007D6D37">
        <w:rPr>
          <w:szCs w:val="24"/>
        </w:rPr>
        <w:t>-.-.-.-</w:t>
      </w:r>
    </w:p>
    <w:p w14:paraId="3A1E59A4" w14:textId="77777777" w:rsidR="00876FB2" w:rsidRPr="007D6D37" w:rsidRDefault="00876FB2" w:rsidP="00876FB2">
      <w:pPr>
        <w:ind w:left="11822" w:firstLine="418"/>
        <w:rPr>
          <w:b/>
          <w:bCs/>
          <w:szCs w:val="24"/>
        </w:rPr>
      </w:pPr>
      <w:r w:rsidRPr="007D6D37">
        <w:rPr>
          <w:b/>
          <w:bCs/>
          <w:szCs w:val="24"/>
        </w:rPr>
        <w:lastRenderedPageBreak/>
        <w:t>Annexure-A1</w:t>
      </w:r>
    </w:p>
    <w:p w14:paraId="2378A496" w14:textId="77777777" w:rsidR="00725FAC" w:rsidRPr="007D6D37" w:rsidRDefault="00725FAC" w:rsidP="00876FB2">
      <w:pPr>
        <w:spacing w:after="0" w:line="240" w:lineRule="auto"/>
        <w:jc w:val="right"/>
        <w:rPr>
          <w:i/>
          <w:szCs w:val="24"/>
        </w:rPr>
      </w:pPr>
      <w:r w:rsidRPr="007D6D37">
        <w:rPr>
          <w:i/>
          <w:szCs w:val="24"/>
        </w:rPr>
        <w:t xml:space="preserve">Appendix-1 </w:t>
      </w:r>
    </w:p>
    <w:p w14:paraId="3961AB7D" w14:textId="1913B0F7" w:rsidR="00876FB2" w:rsidRPr="007D6D37" w:rsidRDefault="00876FB2" w:rsidP="00876FB2">
      <w:pPr>
        <w:spacing w:after="0" w:line="240" w:lineRule="auto"/>
        <w:jc w:val="right"/>
        <w:rPr>
          <w:i/>
          <w:szCs w:val="24"/>
        </w:rPr>
      </w:pPr>
      <w:r w:rsidRPr="007D6D37">
        <w:rPr>
          <w:i/>
          <w:szCs w:val="24"/>
        </w:rPr>
        <w:t>[Regulation 6(1)(f)]</w:t>
      </w:r>
    </w:p>
    <w:p w14:paraId="72FCBC1D" w14:textId="77777777" w:rsidR="00876FB2" w:rsidRPr="007D6D37" w:rsidRDefault="00876FB2" w:rsidP="00876FB2">
      <w:pPr>
        <w:pStyle w:val="Heading1"/>
        <w:ind w:left="314" w:right="12"/>
        <w:rPr>
          <w:szCs w:val="24"/>
        </w:rPr>
      </w:pPr>
    </w:p>
    <w:p w14:paraId="64C99F57" w14:textId="77777777" w:rsidR="00876FB2" w:rsidRPr="007D6D37" w:rsidRDefault="00876FB2" w:rsidP="00876FB2">
      <w:pPr>
        <w:spacing w:after="3" w:line="259" w:lineRule="auto"/>
        <w:ind w:left="565"/>
        <w:jc w:val="center"/>
        <w:rPr>
          <w:szCs w:val="24"/>
        </w:rPr>
      </w:pPr>
      <w:r w:rsidRPr="007D6D37">
        <w:rPr>
          <w:b/>
          <w:szCs w:val="24"/>
        </w:rPr>
        <w:t xml:space="preserve">STATEMENT OF COMPLIANCE BY ALL DIRECTORS &amp; CEO </w:t>
      </w:r>
    </w:p>
    <w:p w14:paraId="25F2C1B8" w14:textId="77777777" w:rsidR="00876FB2" w:rsidRPr="007D6D37" w:rsidRDefault="00876FB2" w:rsidP="00876FB2">
      <w:pPr>
        <w:spacing w:after="0" w:line="259" w:lineRule="auto"/>
        <w:ind w:left="312" w:right="2"/>
        <w:jc w:val="center"/>
        <w:rPr>
          <w:szCs w:val="24"/>
        </w:rPr>
      </w:pPr>
      <w:r w:rsidRPr="007D6D37">
        <w:rPr>
          <w:b/>
          <w:szCs w:val="24"/>
        </w:rPr>
        <w:t xml:space="preserve"> </w:t>
      </w:r>
    </w:p>
    <w:p w14:paraId="6CFE8602" w14:textId="77777777" w:rsidR="00876FB2" w:rsidRPr="007D6D37" w:rsidRDefault="00876FB2" w:rsidP="00876FB2">
      <w:pPr>
        <w:ind w:right="63"/>
        <w:rPr>
          <w:szCs w:val="24"/>
        </w:rPr>
      </w:pPr>
      <w:r w:rsidRPr="007D6D37">
        <w:rPr>
          <w:szCs w:val="24"/>
        </w:rPr>
        <w:t>We, being the directors and the CEO of ……………………………</w:t>
      </w:r>
      <w:proofErr w:type="gramStart"/>
      <w:r w:rsidRPr="007D6D37">
        <w:rPr>
          <w:szCs w:val="24"/>
        </w:rPr>
        <w:t>…..</w:t>
      </w:r>
      <w:proofErr w:type="gramEnd"/>
      <w:r w:rsidRPr="007D6D37">
        <w:rPr>
          <w:szCs w:val="24"/>
        </w:rPr>
        <w:t xml:space="preserve"> (name of the purchasing company), do hereby solemnly and sincerely state the: </w:t>
      </w:r>
    </w:p>
    <w:p w14:paraId="7B67F694" w14:textId="77777777" w:rsidR="00876FB2" w:rsidRPr="007D6D37" w:rsidRDefault="00876FB2" w:rsidP="00876FB2">
      <w:pPr>
        <w:ind w:right="63"/>
        <w:rPr>
          <w:szCs w:val="24"/>
        </w:rPr>
      </w:pPr>
    </w:p>
    <w:p w14:paraId="5E6B95B5" w14:textId="77777777" w:rsidR="00876FB2" w:rsidRPr="007D6D37" w:rsidRDefault="00876FB2" w:rsidP="00876FB2">
      <w:pPr>
        <w:numPr>
          <w:ilvl w:val="0"/>
          <w:numId w:val="331"/>
        </w:numPr>
        <w:spacing w:after="4" w:line="249" w:lineRule="auto"/>
        <w:ind w:right="63"/>
        <w:jc w:val="both"/>
        <w:rPr>
          <w:szCs w:val="24"/>
        </w:rPr>
      </w:pPr>
      <w:r w:rsidRPr="007D6D37">
        <w:rPr>
          <w:szCs w:val="24"/>
        </w:rPr>
        <w:t>The Company is fully compliant with all applicable laws, rules and regulations;</w:t>
      </w:r>
      <w:r w:rsidRPr="007D6D37">
        <w:rPr>
          <w:szCs w:val="24"/>
        </w:rPr>
        <w:br/>
      </w:r>
    </w:p>
    <w:p w14:paraId="605B2A07" w14:textId="77777777" w:rsidR="00876FB2" w:rsidRPr="007D6D37" w:rsidRDefault="00876FB2" w:rsidP="00876FB2">
      <w:pPr>
        <w:numPr>
          <w:ilvl w:val="0"/>
          <w:numId w:val="331"/>
        </w:numPr>
        <w:spacing w:after="4" w:line="249" w:lineRule="auto"/>
        <w:jc w:val="both"/>
        <w:rPr>
          <w:szCs w:val="24"/>
        </w:rPr>
      </w:pPr>
      <w:r w:rsidRPr="007D6D37">
        <w:rPr>
          <w:szCs w:val="24"/>
        </w:rPr>
        <w:t>In case the company is engaged in any business activity which is subject to license or approval, it is compliant with the applicable laws;</w:t>
      </w:r>
    </w:p>
    <w:p w14:paraId="24683040" w14:textId="77777777" w:rsidR="00876FB2" w:rsidRPr="007D6D37" w:rsidRDefault="00876FB2" w:rsidP="00876FB2">
      <w:pPr>
        <w:ind w:left="720" w:right="63"/>
        <w:rPr>
          <w:szCs w:val="24"/>
        </w:rPr>
      </w:pPr>
    </w:p>
    <w:p w14:paraId="4C0FDBB2" w14:textId="3FDA08FA" w:rsidR="00876FB2" w:rsidRPr="007D6D37" w:rsidRDefault="00876FB2" w:rsidP="00876FB2">
      <w:pPr>
        <w:numPr>
          <w:ilvl w:val="0"/>
          <w:numId w:val="331"/>
        </w:numPr>
        <w:spacing w:after="4" w:line="249" w:lineRule="auto"/>
        <w:ind w:right="63"/>
        <w:jc w:val="both"/>
        <w:rPr>
          <w:szCs w:val="24"/>
        </w:rPr>
      </w:pPr>
      <w:r w:rsidRPr="007D6D37">
        <w:rPr>
          <w:szCs w:val="24"/>
        </w:rPr>
        <w:t xml:space="preserve">The Company has complied with the provisions of the Companies Act, 2017 as well as </w:t>
      </w:r>
      <w:r w:rsidR="0032511E" w:rsidRPr="007D6D37">
        <w:rPr>
          <w:szCs w:val="24"/>
        </w:rPr>
        <w:t>the Companies</w:t>
      </w:r>
      <w:r w:rsidRPr="007D6D37">
        <w:rPr>
          <w:szCs w:val="24"/>
        </w:rPr>
        <w:t xml:space="preserve"> Regulations, 202</w:t>
      </w:r>
      <w:r w:rsidR="000C0368" w:rsidRPr="007D6D37">
        <w:rPr>
          <w:szCs w:val="24"/>
        </w:rPr>
        <w:t>4</w:t>
      </w:r>
      <w:r w:rsidRPr="007D6D37">
        <w:rPr>
          <w:szCs w:val="24"/>
        </w:rPr>
        <w:t xml:space="preserve"> during the process of buy-back of shares of the Company.</w:t>
      </w:r>
    </w:p>
    <w:p w14:paraId="176C0A57" w14:textId="77777777" w:rsidR="00876FB2" w:rsidRPr="007D6D37" w:rsidRDefault="00876FB2" w:rsidP="00876FB2">
      <w:pPr>
        <w:ind w:right="63"/>
        <w:rPr>
          <w:szCs w:val="24"/>
        </w:rPr>
      </w:pPr>
    </w:p>
    <w:p w14:paraId="26D57ACE" w14:textId="77777777" w:rsidR="00876FB2" w:rsidRPr="007D6D37" w:rsidRDefault="00876FB2" w:rsidP="00876FB2">
      <w:pPr>
        <w:ind w:right="63"/>
        <w:rPr>
          <w:szCs w:val="24"/>
        </w:rPr>
      </w:pPr>
      <w:r w:rsidRPr="007D6D37">
        <w:rPr>
          <w:szCs w:val="24"/>
        </w:rPr>
        <w:t>That whatever has been stated above is true and correct to the best of our knowledge and belief.</w:t>
      </w:r>
    </w:p>
    <w:p w14:paraId="66D50A73" w14:textId="77777777" w:rsidR="00876FB2" w:rsidRPr="007D6D37" w:rsidRDefault="00876FB2" w:rsidP="00876FB2">
      <w:pPr>
        <w:spacing w:after="0" w:line="240" w:lineRule="auto"/>
        <w:rPr>
          <w:i/>
          <w:iCs/>
          <w:szCs w:val="24"/>
        </w:rPr>
      </w:pPr>
    </w:p>
    <w:p w14:paraId="15FEC0E9" w14:textId="77777777" w:rsidR="00876FB2" w:rsidRPr="007D6D37" w:rsidRDefault="00876FB2" w:rsidP="00876FB2">
      <w:pPr>
        <w:spacing w:after="0" w:line="240" w:lineRule="auto"/>
        <w:rPr>
          <w:i/>
          <w:iCs/>
          <w:szCs w:val="24"/>
        </w:rPr>
      </w:pPr>
    </w:p>
    <w:p w14:paraId="693B6A08" w14:textId="77777777" w:rsidR="00876FB2" w:rsidRPr="007D6D37" w:rsidRDefault="00876FB2" w:rsidP="00876FB2">
      <w:pPr>
        <w:spacing w:after="0" w:line="240" w:lineRule="auto"/>
        <w:rPr>
          <w:i/>
          <w:iCs/>
          <w:szCs w:val="24"/>
        </w:rPr>
      </w:pPr>
    </w:p>
    <w:p w14:paraId="275FA85F" w14:textId="77777777" w:rsidR="00876FB2" w:rsidRPr="007D6D37" w:rsidRDefault="00876FB2" w:rsidP="00876FB2">
      <w:pPr>
        <w:spacing w:after="0" w:line="240" w:lineRule="auto"/>
        <w:rPr>
          <w:i/>
          <w:iCs/>
          <w:szCs w:val="24"/>
        </w:rPr>
      </w:pPr>
      <w:r w:rsidRPr="007D6D37">
        <w:rPr>
          <w:i/>
          <w:iCs/>
          <w:szCs w:val="24"/>
        </w:rPr>
        <w:t xml:space="preserve"> (Signed by all the directors including CEO with names, Designations,</w:t>
      </w:r>
    </w:p>
    <w:p w14:paraId="1BCB1AD5" w14:textId="77777777" w:rsidR="00876FB2" w:rsidRPr="007D6D37" w:rsidRDefault="00876FB2" w:rsidP="00876FB2">
      <w:pPr>
        <w:spacing w:after="0" w:line="240" w:lineRule="auto"/>
        <w:rPr>
          <w:i/>
          <w:iCs/>
          <w:szCs w:val="24"/>
        </w:rPr>
      </w:pPr>
      <w:r w:rsidRPr="007D6D37">
        <w:rPr>
          <w:i/>
          <w:iCs/>
          <w:szCs w:val="24"/>
        </w:rPr>
        <w:t>residential addresses and CNIC numbers)</w:t>
      </w:r>
    </w:p>
    <w:p w14:paraId="59D11A72" w14:textId="77777777" w:rsidR="00876FB2" w:rsidRPr="007D6D37" w:rsidRDefault="00876FB2" w:rsidP="00876FB2">
      <w:pPr>
        <w:spacing w:after="0" w:line="259" w:lineRule="auto"/>
        <w:ind w:left="360"/>
        <w:rPr>
          <w:szCs w:val="24"/>
        </w:rPr>
      </w:pPr>
    </w:p>
    <w:p w14:paraId="45F062AD" w14:textId="77777777" w:rsidR="00876FB2" w:rsidRPr="007D6D37" w:rsidRDefault="00876FB2" w:rsidP="00876FB2">
      <w:pPr>
        <w:ind w:right="63"/>
        <w:rPr>
          <w:szCs w:val="24"/>
        </w:rPr>
      </w:pPr>
      <w:r w:rsidRPr="007D6D37">
        <w:rPr>
          <w:szCs w:val="24"/>
        </w:rPr>
        <w:t xml:space="preserve">Date:  _____ </w:t>
      </w:r>
    </w:p>
    <w:p w14:paraId="320669D4" w14:textId="77777777" w:rsidR="00876FB2" w:rsidRPr="007D6D37" w:rsidRDefault="00876FB2" w:rsidP="00876FB2">
      <w:pPr>
        <w:rPr>
          <w:szCs w:val="24"/>
        </w:rPr>
      </w:pPr>
      <w:r w:rsidRPr="007D6D37">
        <w:rPr>
          <w:szCs w:val="24"/>
        </w:rPr>
        <w:t xml:space="preserve">Place: _____ </w:t>
      </w:r>
      <w:r w:rsidRPr="007D6D37">
        <w:rPr>
          <w:szCs w:val="24"/>
        </w:rPr>
        <w:tab/>
      </w:r>
    </w:p>
    <w:p w14:paraId="3B16C1D5" w14:textId="77777777" w:rsidR="00876FB2" w:rsidRPr="007D6D37" w:rsidRDefault="00876FB2" w:rsidP="00876FB2">
      <w:pPr>
        <w:spacing w:after="0" w:line="240" w:lineRule="auto"/>
        <w:jc w:val="center"/>
        <w:rPr>
          <w:szCs w:val="24"/>
        </w:rPr>
      </w:pPr>
      <w:bookmarkStart w:id="1" w:name="_Hlk119677749"/>
      <w:r w:rsidRPr="007D6D37">
        <w:rPr>
          <w:szCs w:val="24"/>
        </w:rPr>
        <w:t>-.-.-.-</w:t>
      </w:r>
    </w:p>
    <w:p w14:paraId="7316DDB8" w14:textId="77777777" w:rsidR="00876FB2" w:rsidRPr="007D6D37" w:rsidRDefault="00876FB2" w:rsidP="00876FB2">
      <w:pPr>
        <w:spacing w:after="0" w:line="240" w:lineRule="auto"/>
        <w:jc w:val="center"/>
        <w:rPr>
          <w:szCs w:val="24"/>
        </w:rPr>
      </w:pPr>
    </w:p>
    <w:p w14:paraId="4F44D7C6" w14:textId="77777777" w:rsidR="00876FB2" w:rsidRPr="007D6D37" w:rsidRDefault="00876FB2" w:rsidP="00876FB2">
      <w:pPr>
        <w:spacing w:after="0" w:line="240" w:lineRule="auto"/>
        <w:jc w:val="center"/>
        <w:rPr>
          <w:szCs w:val="24"/>
        </w:rPr>
      </w:pPr>
    </w:p>
    <w:p w14:paraId="1F16B18E" w14:textId="55C714D2" w:rsidR="00876FB2" w:rsidRPr="007D6D37" w:rsidRDefault="00876FB2" w:rsidP="00876FB2">
      <w:pPr>
        <w:spacing w:after="0" w:line="240" w:lineRule="auto"/>
        <w:jc w:val="center"/>
        <w:rPr>
          <w:szCs w:val="24"/>
        </w:rPr>
      </w:pPr>
    </w:p>
    <w:p w14:paraId="5176A75C" w14:textId="4FFF63EA" w:rsidR="00725FAC" w:rsidRPr="007D6D37" w:rsidRDefault="00725FAC" w:rsidP="00876FB2">
      <w:pPr>
        <w:spacing w:after="0" w:line="240" w:lineRule="auto"/>
        <w:jc w:val="center"/>
        <w:rPr>
          <w:szCs w:val="24"/>
        </w:rPr>
      </w:pPr>
    </w:p>
    <w:p w14:paraId="13A8ECA4" w14:textId="528B00E1" w:rsidR="00725FAC" w:rsidRPr="007D6D37" w:rsidRDefault="00725FAC" w:rsidP="00876FB2">
      <w:pPr>
        <w:spacing w:after="0" w:line="240" w:lineRule="auto"/>
        <w:jc w:val="center"/>
        <w:rPr>
          <w:szCs w:val="24"/>
        </w:rPr>
      </w:pPr>
    </w:p>
    <w:p w14:paraId="39ADA582" w14:textId="55B34A09" w:rsidR="00725FAC" w:rsidRPr="007D6D37" w:rsidRDefault="00725FAC" w:rsidP="00876FB2">
      <w:pPr>
        <w:spacing w:after="0" w:line="240" w:lineRule="auto"/>
        <w:jc w:val="center"/>
        <w:rPr>
          <w:szCs w:val="24"/>
        </w:rPr>
      </w:pPr>
    </w:p>
    <w:p w14:paraId="5A2C24FE" w14:textId="6A94096D" w:rsidR="00725FAC" w:rsidRPr="007D6D37" w:rsidRDefault="00725FAC" w:rsidP="00876FB2">
      <w:pPr>
        <w:spacing w:after="0" w:line="240" w:lineRule="auto"/>
        <w:jc w:val="center"/>
        <w:rPr>
          <w:szCs w:val="24"/>
        </w:rPr>
      </w:pPr>
    </w:p>
    <w:p w14:paraId="4C3A7CAE" w14:textId="77777777" w:rsidR="00725FAC" w:rsidRPr="007D6D37" w:rsidRDefault="00725FAC" w:rsidP="00876FB2">
      <w:pPr>
        <w:spacing w:after="0" w:line="240" w:lineRule="auto"/>
        <w:jc w:val="center"/>
        <w:rPr>
          <w:szCs w:val="24"/>
        </w:rPr>
      </w:pPr>
    </w:p>
    <w:p w14:paraId="44A65A45" w14:textId="77777777" w:rsidR="00876FB2" w:rsidRPr="007D6D37" w:rsidRDefault="00876FB2" w:rsidP="00876FB2">
      <w:pPr>
        <w:spacing w:after="0" w:line="240" w:lineRule="auto"/>
        <w:jc w:val="center"/>
        <w:rPr>
          <w:szCs w:val="24"/>
        </w:rPr>
      </w:pPr>
    </w:p>
    <w:p w14:paraId="3CE1E00F" w14:textId="310D2FD1" w:rsidR="00876FB2" w:rsidRPr="007D6D37" w:rsidRDefault="00876FB2" w:rsidP="00876FB2">
      <w:pPr>
        <w:spacing w:after="0" w:line="240" w:lineRule="auto"/>
        <w:jc w:val="center"/>
        <w:rPr>
          <w:szCs w:val="24"/>
        </w:rPr>
      </w:pPr>
    </w:p>
    <w:p w14:paraId="61F02E81" w14:textId="77777777" w:rsidR="0032511E" w:rsidRPr="007D6D37" w:rsidRDefault="0032511E" w:rsidP="00876FB2">
      <w:pPr>
        <w:spacing w:after="0" w:line="240" w:lineRule="auto"/>
        <w:jc w:val="center"/>
        <w:rPr>
          <w:szCs w:val="24"/>
        </w:rPr>
      </w:pPr>
    </w:p>
    <w:p w14:paraId="405D74DE" w14:textId="14D355C0" w:rsidR="00876FB2" w:rsidRPr="007D6D37" w:rsidRDefault="00876FB2" w:rsidP="00876FB2">
      <w:pPr>
        <w:spacing w:after="0" w:line="240" w:lineRule="auto"/>
        <w:jc w:val="right"/>
        <w:rPr>
          <w:b/>
          <w:i/>
          <w:szCs w:val="24"/>
        </w:rPr>
      </w:pPr>
    </w:p>
    <w:p w14:paraId="5C59452F" w14:textId="414A2DAD" w:rsidR="00876FB2" w:rsidRPr="007D6D37" w:rsidRDefault="00725FAC" w:rsidP="00876FB2">
      <w:pPr>
        <w:spacing w:after="0" w:line="240" w:lineRule="auto"/>
        <w:jc w:val="right"/>
        <w:rPr>
          <w:b/>
          <w:i/>
          <w:szCs w:val="24"/>
        </w:rPr>
      </w:pPr>
      <w:r w:rsidRPr="007D6D37">
        <w:rPr>
          <w:b/>
          <w:i/>
          <w:szCs w:val="24"/>
        </w:rPr>
        <w:t>Appendix-II</w:t>
      </w:r>
    </w:p>
    <w:p w14:paraId="67C0026D" w14:textId="77777777" w:rsidR="00876FB2" w:rsidRPr="007D6D37" w:rsidRDefault="00876FB2" w:rsidP="00876FB2">
      <w:pPr>
        <w:spacing w:after="0" w:line="240" w:lineRule="auto"/>
        <w:jc w:val="right"/>
        <w:rPr>
          <w:b/>
          <w:i/>
          <w:szCs w:val="24"/>
        </w:rPr>
      </w:pPr>
      <w:r w:rsidRPr="007D6D37">
        <w:rPr>
          <w:b/>
          <w:i/>
          <w:szCs w:val="24"/>
        </w:rPr>
        <w:t>[Regulation 4(3)]</w:t>
      </w:r>
    </w:p>
    <w:p w14:paraId="4C29EE15" w14:textId="77777777" w:rsidR="00876FB2" w:rsidRPr="007D6D37" w:rsidRDefault="00876FB2" w:rsidP="00876FB2">
      <w:pPr>
        <w:spacing w:after="3" w:line="259" w:lineRule="auto"/>
        <w:rPr>
          <w:b/>
          <w:szCs w:val="24"/>
        </w:rPr>
      </w:pPr>
    </w:p>
    <w:p w14:paraId="7F9F7756" w14:textId="2163782B" w:rsidR="00876FB2" w:rsidRPr="007D6D37" w:rsidRDefault="00876FB2" w:rsidP="00876FB2">
      <w:pPr>
        <w:spacing w:after="3" w:line="259" w:lineRule="auto"/>
        <w:ind w:left="565"/>
        <w:jc w:val="center"/>
        <w:rPr>
          <w:b/>
          <w:szCs w:val="24"/>
        </w:rPr>
      </w:pPr>
      <w:r w:rsidRPr="007D6D37">
        <w:rPr>
          <w:b/>
          <w:szCs w:val="24"/>
        </w:rPr>
        <w:t xml:space="preserve">DECLARATION </w:t>
      </w:r>
    </w:p>
    <w:p w14:paraId="0005D89A" w14:textId="3EBD1C3A" w:rsidR="00725FAC" w:rsidRPr="007D6D37" w:rsidRDefault="00725FAC" w:rsidP="00876FB2">
      <w:pPr>
        <w:spacing w:after="3" w:line="259" w:lineRule="auto"/>
        <w:ind w:left="565"/>
        <w:jc w:val="center"/>
        <w:rPr>
          <w:szCs w:val="24"/>
        </w:rPr>
      </w:pPr>
      <w:r w:rsidRPr="007D6D37">
        <w:rPr>
          <w:szCs w:val="24"/>
        </w:rPr>
        <w:t>(To be printed on stamp pa</w:t>
      </w:r>
      <w:r w:rsidR="0066599A" w:rsidRPr="007D6D37">
        <w:rPr>
          <w:szCs w:val="24"/>
        </w:rPr>
        <w:t>per of requisite value)</w:t>
      </w:r>
    </w:p>
    <w:p w14:paraId="23B22B09" w14:textId="77777777" w:rsidR="00876FB2" w:rsidRPr="007D6D37" w:rsidRDefault="00876FB2" w:rsidP="00876FB2">
      <w:pPr>
        <w:spacing w:after="0" w:line="259" w:lineRule="auto"/>
        <w:ind w:left="312" w:right="2"/>
        <w:jc w:val="center"/>
        <w:rPr>
          <w:szCs w:val="24"/>
        </w:rPr>
      </w:pPr>
      <w:r w:rsidRPr="007D6D37">
        <w:rPr>
          <w:b/>
          <w:szCs w:val="24"/>
        </w:rPr>
        <w:t xml:space="preserve"> </w:t>
      </w:r>
    </w:p>
    <w:p w14:paraId="0529B770" w14:textId="77777777" w:rsidR="00876FB2" w:rsidRPr="007D6D37" w:rsidRDefault="00876FB2" w:rsidP="00876FB2">
      <w:pPr>
        <w:ind w:right="63"/>
        <w:rPr>
          <w:szCs w:val="24"/>
        </w:rPr>
      </w:pPr>
      <w:r w:rsidRPr="007D6D37">
        <w:rPr>
          <w:szCs w:val="24"/>
        </w:rPr>
        <w:t>We, being the directors/CEO of ……………………………</w:t>
      </w:r>
      <w:proofErr w:type="gramStart"/>
      <w:r w:rsidRPr="007D6D37">
        <w:rPr>
          <w:szCs w:val="24"/>
        </w:rPr>
        <w:t>…..</w:t>
      </w:r>
      <w:proofErr w:type="gramEnd"/>
      <w:r w:rsidRPr="007D6D37">
        <w:rPr>
          <w:szCs w:val="24"/>
        </w:rPr>
        <w:t xml:space="preserve"> (name of the purchasing company), do hereby solemnly and sincerely declare that we have made a full inquiry into the affairs of the company and that, having done so, have formed the opinion that;</w:t>
      </w:r>
    </w:p>
    <w:p w14:paraId="2C6EFBE3" w14:textId="77777777" w:rsidR="00876FB2" w:rsidRPr="007D6D37" w:rsidRDefault="00876FB2" w:rsidP="00876FB2">
      <w:pPr>
        <w:ind w:right="6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876FB2" w:rsidRPr="007D6D37" w14:paraId="64D69C31" w14:textId="77777777" w:rsidTr="008613EA">
        <w:trPr>
          <w:trHeight w:val="848"/>
        </w:trPr>
        <w:tc>
          <w:tcPr>
            <w:tcW w:w="8472" w:type="dxa"/>
            <w:shd w:val="clear" w:color="auto" w:fill="auto"/>
          </w:tcPr>
          <w:p w14:paraId="38C1EFC8" w14:textId="77777777" w:rsidR="00876FB2" w:rsidRPr="007D6D37" w:rsidRDefault="00876FB2" w:rsidP="00876FB2">
            <w:pPr>
              <w:numPr>
                <w:ilvl w:val="0"/>
                <w:numId w:val="329"/>
              </w:numPr>
              <w:spacing w:after="4" w:line="249" w:lineRule="auto"/>
              <w:ind w:right="63"/>
              <w:jc w:val="both"/>
              <w:rPr>
                <w:rFonts w:eastAsia="Calibri"/>
                <w:szCs w:val="24"/>
              </w:rPr>
            </w:pPr>
            <w:r w:rsidRPr="007D6D37">
              <w:rPr>
                <w:rFonts w:eastAsia="Calibri"/>
                <w:szCs w:val="24"/>
              </w:rPr>
              <w:t>the funds required for the purchase of shares are available with the purchasing company</w:t>
            </w:r>
          </w:p>
        </w:tc>
        <w:tc>
          <w:tcPr>
            <w:tcW w:w="770" w:type="dxa"/>
            <w:shd w:val="clear" w:color="auto" w:fill="auto"/>
          </w:tcPr>
          <w:p w14:paraId="0318ADF7" w14:textId="77777777" w:rsidR="00876FB2" w:rsidRPr="007D6D37" w:rsidRDefault="00876FB2" w:rsidP="008613EA">
            <w:pPr>
              <w:ind w:right="63"/>
              <w:rPr>
                <w:rFonts w:eastAsia="Calibri"/>
                <w:szCs w:val="24"/>
              </w:rPr>
            </w:pPr>
          </w:p>
        </w:tc>
      </w:tr>
      <w:tr w:rsidR="00876FB2" w:rsidRPr="007D6D37" w14:paraId="59DB0D60" w14:textId="77777777" w:rsidTr="008613EA">
        <w:trPr>
          <w:trHeight w:val="480"/>
        </w:trPr>
        <w:tc>
          <w:tcPr>
            <w:tcW w:w="8472" w:type="dxa"/>
            <w:shd w:val="clear" w:color="auto" w:fill="auto"/>
          </w:tcPr>
          <w:p w14:paraId="1832FE3D" w14:textId="77777777" w:rsidR="00876FB2" w:rsidRPr="007D6D37" w:rsidRDefault="00876FB2" w:rsidP="00876FB2">
            <w:pPr>
              <w:numPr>
                <w:ilvl w:val="0"/>
                <w:numId w:val="329"/>
              </w:numPr>
              <w:spacing w:after="4" w:line="249" w:lineRule="auto"/>
              <w:ind w:right="63"/>
              <w:jc w:val="both"/>
              <w:rPr>
                <w:rFonts w:eastAsia="Calibri"/>
                <w:szCs w:val="24"/>
              </w:rPr>
            </w:pPr>
            <w:r w:rsidRPr="007D6D37">
              <w:rPr>
                <w:rFonts w:eastAsia="Calibri"/>
                <w:szCs w:val="24"/>
              </w:rPr>
              <w:t>there is no ground on which the purchasing company is unable to pay its debts.</w:t>
            </w:r>
          </w:p>
        </w:tc>
        <w:tc>
          <w:tcPr>
            <w:tcW w:w="770" w:type="dxa"/>
            <w:shd w:val="clear" w:color="auto" w:fill="auto"/>
          </w:tcPr>
          <w:p w14:paraId="77502CFE" w14:textId="77777777" w:rsidR="00876FB2" w:rsidRPr="007D6D37" w:rsidRDefault="00876FB2" w:rsidP="008613EA">
            <w:pPr>
              <w:ind w:right="63"/>
              <w:rPr>
                <w:rFonts w:eastAsia="Calibri"/>
                <w:szCs w:val="24"/>
              </w:rPr>
            </w:pPr>
          </w:p>
        </w:tc>
      </w:tr>
      <w:tr w:rsidR="00876FB2" w:rsidRPr="007D6D37" w14:paraId="4F9BF64E" w14:textId="77777777" w:rsidTr="008613EA">
        <w:tc>
          <w:tcPr>
            <w:tcW w:w="8472" w:type="dxa"/>
            <w:shd w:val="clear" w:color="auto" w:fill="auto"/>
          </w:tcPr>
          <w:p w14:paraId="439CF484" w14:textId="77777777" w:rsidR="00876FB2" w:rsidRPr="007D6D37" w:rsidRDefault="00876FB2" w:rsidP="00876FB2">
            <w:pPr>
              <w:numPr>
                <w:ilvl w:val="0"/>
                <w:numId w:val="329"/>
              </w:numPr>
              <w:spacing w:after="4" w:line="249" w:lineRule="auto"/>
              <w:ind w:right="63"/>
              <w:jc w:val="both"/>
              <w:rPr>
                <w:rFonts w:eastAsia="Calibri"/>
                <w:szCs w:val="24"/>
              </w:rPr>
            </w:pPr>
            <w:r w:rsidRPr="007D6D37">
              <w:t xml:space="preserve">barring any material unforeseen circumstances, or </w:t>
            </w:r>
            <w:r w:rsidRPr="007D6D37">
              <w:rPr>
                <w:i/>
                <w:iCs/>
              </w:rPr>
              <w:t>force majeure</w:t>
            </w:r>
            <w:r w:rsidRPr="007D6D37">
              <w:t xml:space="preserve"> events, </w:t>
            </w:r>
            <w:r w:rsidRPr="007D6D37">
              <w:rPr>
                <w:rFonts w:eastAsia="Calibri"/>
                <w:szCs w:val="24"/>
              </w:rPr>
              <w:t>the purchasing company will remain solvent for the period of twelve months from the date of declaration.</w:t>
            </w:r>
          </w:p>
        </w:tc>
        <w:tc>
          <w:tcPr>
            <w:tcW w:w="770" w:type="dxa"/>
            <w:shd w:val="clear" w:color="auto" w:fill="auto"/>
          </w:tcPr>
          <w:p w14:paraId="775D4138" w14:textId="77777777" w:rsidR="00876FB2" w:rsidRPr="007D6D37" w:rsidRDefault="00876FB2" w:rsidP="008613EA">
            <w:pPr>
              <w:ind w:right="63"/>
              <w:rPr>
                <w:rFonts w:eastAsia="Calibri"/>
                <w:szCs w:val="24"/>
              </w:rPr>
            </w:pPr>
          </w:p>
        </w:tc>
      </w:tr>
    </w:tbl>
    <w:p w14:paraId="2D44FD02" w14:textId="77777777" w:rsidR="00876FB2" w:rsidRPr="007D6D37" w:rsidRDefault="00876FB2" w:rsidP="00876FB2">
      <w:pPr>
        <w:ind w:right="-330"/>
        <w:rPr>
          <w:szCs w:val="24"/>
        </w:rPr>
      </w:pPr>
      <w:r w:rsidRPr="007D6D37">
        <w:rPr>
          <w:szCs w:val="24"/>
        </w:rPr>
        <w:t xml:space="preserve"> </w:t>
      </w:r>
    </w:p>
    <w:p w14:paraId="4AAAF411" w14:textId="77777777" w:rsidR="00876FB2" w:rsidRPr="007D6D37" w:rsidRDefault="00876FB2" w:rsidP="00876FB2">
      <w:pPr>
        <w:pStyle w:val="ListParagraph"/>
        <w:spacing w:before="120"/>
        <w:ind w:left="0"/>
        <w:jc w:val="both"/>
        <w:rPr>
          <w:color w:val="000000"/>
          <w:sz w:val="24"/>
          <w:szCs w:val="24"/>
        </w:rPr>
      </w:pPr>
      <w:r w:rsidRPr="007D6D37">
        <w:rPr>
          <w:color w:val="000000"/>
          <w:sz w:val="24"/>
          <w:szCs w:val="24"/>
        </w:rPr>
        <w:t>And we are fully aware/understand;</w:t>
      </w:r>
    </w:p>
    <w:p w14:paraId="1B620ED0" w14:textId="77777777" w:rsidR="00876FB2" w:rsidRPr="007D6D37" w:rsidRDefault="00876FB2" w:rsidP="00876FB2">
      <w:pPr>
        <w:pStyle w:val="ListParagraph"/>
        <w:spacing w:before="120"/>
        <w:ind w:left="0"/>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876FB2" w:rsidRPr="007D6D37" w14:paraId="3B4A9AA8" w14:textId="77777777" w:rsidTr="008613EA">
        <w:tc>
          <w:tcPr>
            <w:tcW w:w="8472" w:type="dxa"/>
            <w:shd w:val="clear" w:color="auto" w:fill="auto"/>
          </w:tcPr>
          <w:p w14:paraId="1BDF04DA" w14:textId="77777777" w:rsidR="00876FB2" w:rsidRPr="007D6D37" w:rsidRDefault="00876FB2" w:rsidP="00876FB2">
            <w:pPr>
              <w:pStyle w:val="ListParagraph"/>
              <w:numPr>
                <w:ilvl w:val="0"/>
                <w:numId w:val="328"/>
              </w:numPr>
              <w:spacing w:before="120" w:after="0" w:line="240" w:lineRule="auto"/>
              <w:jc w:val="both"/>
              <w:rPr>
                <w:color w:val="000000"/>
                <w:sz w:val="24"/>
                <w:szCs w:val="24"/>
              </w:rPr>
            </w:pPr>
            <w:r w:rsidRPr="007D6D37">
              <w:rPr>
                <w:color w:val="000000"/>
                <w:sz w:val="24"/>
                <w:szCs w:val="24"/>
              </w:rPr>
              <w:t>of the fact that in case we make any false statement about any of the above matters, we shall be liable for civil as well as criminal consequences in terms of section 88 and 496 of the Companies Act, 2017.</w:t>
            </w:r>
          </w:p>
        </w:tc>
        <w:tc>
          <w:tcPr>
            <w:tcW w:w="770" w:type="dxa"/>
            <w:shd w:val="clear" w:color="auto" w:fill="auto"/>
          </w:tcPr>
          <w:p w14:paraId="55C9D704" w14:textId="77777777" w:rsidR="00876FB2" w:rsidRPr="007D6D37" w:rsidRDefault="00876FB2" w:rsidP="008613EA">
            <w:pPr>
              <w:pStyle w:val="ListParagraph"/>
              <w:spacing w:before="120"/>
              <w:ind w:left="0"/>
              <w:jc w:val="both"/>
              <w:rPr>
                <w:color w:val="000000"/>
                <w:sz w:val="24"/>
                <w:szCs w:val="24"/>
              </w:rPr>
            </w:pPr>
          </w:p>
        </w:tc>
      </w:tr>
      <w:tr w:rsidR="00876FB2" w:rsidRPr="007D6D37" w14:paraId="29CD4C86" w14:textId="77777777" w:rsidTr="008613EA">
        <w:tc>
          <w:tcPr>
            <w:tcW w:w="8472" w:type="dxa"/>
            <w:shd w:val="clear" w:color="auto" w:fill="auto"/>
          </w:tcPr>
          <w:p w14:paraId="381BEF94" w14:textId="77777777" w:rsidR="00876FB2" w:rsidRPr="007D6D37" w:rsidRDefault="00876FB2" w:rsidP="00876FB2">
            <w:pPr>
              <w:pStyle w:val="ListParagraph"/>
              <w:numPr>
                <w:ilvl w:val="0"/>
                <w:numId w:val="328"/>
              </w:numPr>
              <w:spacing w:before="120" w:after="0" w:line="240" w:lineRule="auto"/>
              <w:jc w:val="both"/>
              <w:rPr>
                <w:color w:val="000000"/>
                <w:sz w:val="24"/>
                <w:szCs w:val="24"/>
              </w:rPr>
            </w:pPr>
            <w:r w:rsidRPr="007D6D37">
              <w:rPr>
                <w:color w:val="000000"/>
                <w:sz w:val="24"/>
                <w:szCs w:val="24"/>
              </w:rPr>
              <w:t xml:space="preserve">that there is no shareholding or management dispute in the purchasing company </w:t>
            </w:r>
            <w:r w:rsidRPr="007D6D37">
              <w:rPr>
                <w:color w:val="000000"/>
                <w:spacing w:val="-2"/>
                <w:sz w:val="24"/>
              </w:rPr>
              <w:t>which could result in material adverse effect on its business.</w:t>
            </w:r>
          </w:p>
        </w:tc>
        <w:tc>
          <w:tcPr>
            <w:tcW w:w="770" w:type="dxa"/>
            <w:shd w:val="clear" w:color="auto" w:fill="auto"/>
          </w:tcPr>
          <w:p w14:paraId="22C2E4B9" w14:textId="77777777" w:rsidR="00876FB2" w:rsidRPr="007D6D37" w:rsidRDefault="00876FB2" w:rsidP="008613EA">
            <w:pPr>
              <w:pStyle w:val="ListParagraph"/>
              <w:spacing w:before="120"/>
              <w:ind w:left="0"/>
              <w:jc w:val="both"/>
              <w:rPr>
                <w:color w:val="000000"/>
                <w:sz w:val="24"/>
                <w:szCs w:val="24"/>
              </w:rPr>
            </w:pPr>
          </w:p>
        </w:tc>
      </w:tr>
      <w:tr w:rsidR="00876FB2" w:rsidRPr="007D6D37" w14:paraId="0F0EB70F" w14:textId="77777777" w:rsidTr="008613EA">
        <w:tc>
          <w:tcPr>
            <w:tcW w:w="8472" w:type="dxa"/>
            <w:shd w:val="clear" w:color="auto" w:fill="auto"/>
          </w:tcPr>
          <w:p w14:paraId="43FD76D0" w14:textId="77777777" w:rsidR="00876FB2" w:rsidRPr="007D6D37" w:rsidRDefault="00876FB2" w:rsidP="00876FB2">
            <w:pPr>
              <w:pStyle w:val="ListParagraph"/>
              <w:numPr>
                <w:ilvl w:val="0"/>
                <w:numId w:val="328"/>
              </w:numPr>
              <w:spacing w:before="120" w:after="0" w:line="240" w:lineRule="auto"/>
              <w:jc w:val="both"/>
              <w:rPr>
                <w:color w:val="000000"/>
                <w:sz w:val="24"/>
                <w:szCs w:val="24"/>
              </w:rPr>
            </w:pPr>
            <w:r w:rsidRPr="007D6D37">
              <w:rPr>
                <w:color w:val="000000"/>
                <w:sz w:val="24"/>
                <w:szCs w:val="24"/>
              </w:rPr>
              <w:t>the purchasing company is not restricted by any condition of any kind, and if so, or has obtained the relevant approvals.</w:t>
            </w:r>
          </w:p>
        </w:tc>
        <w:tc>
          <w:tcPr>
            <w:tcW w:w="770" w:type="dxa"/>
            <w:shd w:val="clear" w:color="auto" w:fill="auto"/>
          </w:tcPr>
          <w:p w14:paraId="6DC3E400" w14:textId="77777777" w:rsidR="00876FB2" w:rsidRPr="007D6D37" w:rsidRDefault="00876FB2" w:rsidP="008613EA">
            <w:pPr>
              <w:pStyle w:val="ListParagraph"/>
              <w:spacing w:before="120"/>
              <w:ind w:left="0"/>
              <w:jc w:val="both"/>
              <w:rPr>
                <w:color w:val="000000"/>
                <w:sz w:val="24"/>
                <w:szCs w:val="24"/>
              </w:rPr>
            </w:pPr>
          </w:p>
        </w:tc>
      </w:tr>
      <w:tr w:rsidR="00876FB2" w:rsidRPr="007D6D37" w14:paraId="67B2F585" w14:textId="77777777" w:rsidTr="008613EA">
        <w:tc>
          <w:tcPr>
            <w:tcW w:w="8472" w:type="dxa"/>
            <w:shd w:val="clear" w:color="auto" w:fill="auto"/>
          </w:tcPr>
          <w:p w14:paraId="42917305" w14:textId="77777777" w:rsidR="00876FB2" w:rsidRPr="007D6D37" w:rsidRDefault="00876FB2" w:rsidP="00876FB2">
            <w:pPr>
              <w:pStyle w:val="ListParagraph"/>
              <w:numPr>
                <w:ilvl w:val="0"/>
                <w:numId w:val="328"/>
              </w:numPr>
              <w:spacing w:before="120" w:after="0" w:line="240" w:lineRule="auto"/>
              <w:jc w:val="both"/>
              <w:rPr>
                <w:color w:val="000000"/>
                <w:sz w:val="24"/>
                <w:szCs w:val="24"/>
              </w:rPr>
            </w:pPr>
            <w:r w:rsidRPr="007D6D37">
              <w:rPr>
                <w:color w:val="000000"/>
                <w:sz w:val="24"/>
                <w:szCs w:val="24"/>
              </w:rPr>
              <w:t>there is no valid binding contract, which the purchasing company is party to, which restricts the purchasing company from purchasing its own shares.</w:t>
            </w:r>
          </w:p>
        </w:tc>
        <w:tc>
          <w:tcPr>
            <w:tcW w:w="770" w:type="dxa"/>
            <w:shd w:val="clear" w:color="auto" w:fill="auto"/>
          </w:tcPr>
          <w:p w14:paraId="60F665F9" w14:textId="77777777" w:rsidR="00876FB2" w:rsidRPr="007D6D37" w:rsidRDefault="00876FB2" w:rsidP="008613EA">
            <w:pPr>
              <w:pStyle w:val="ListParagraph"/>
              <w:spacing w:before="120"/>
              <w:ind w:left="0"/>
              <w:jc w:val="both"/>
              <w:rPr>
                <w:color w:val="000000"/>
                <w:sz w:val="24"/>
                <w:szCs w:val="24"/>
              </w:rPr>
            </w:pPr>
          </w:p>
        </w:tc>
      </w:tr>
      <w:tr w:rsidR="00876FB2" w:rsidRPr="007D6D37" w14:paraId="69F88B0D" w14:textId="77777777" w:rsidTr="008613EA">
        <w:tc>
          <w:tcPr>
            <w:tcW w:w="8472" w:type="dxa"/>
            <w:shd w:val="clear" w:color="auto" w:fill="auto"/>
          </w:tcPr>
          <w:p w14:paraId="5781D704" w14:textId="77777777" w:rsidR="00876FB2" w:rsidRPr="007D6D37" w:rsidRDefault="00876FB2" w:rsidP="00876FB2">
            <w:pPr>
              <w:pStyle w:val="ListParagraph"/>
              <w:numPr>
                <w:ilvl w:val="0"/>
                <w:numId w:val="328"/>
              </w:numPr>
              <w:spacing w:before="120" w:after="0" w:line="240" w:lineRule="auto"/>
              <w:jc w:val="both"/>
              <w:rPr>
                <w:color w:val="000000"/>
                <w:sz w:val="24"/>
                <w:szCs w:val="24"/>
              </w:rPr>
            </w:pPr>
            <w:r w:rsidRPr="007D6D37">
              <w:rPr>
                <w:color w:val="000000"/>
                <w:sz w:val="24"/>
                <w:szCs w:val="24"/>
              </w:rPr>
              <w:t>that whatever stated above is true and correct to the best of our knowledge and belief based on the facts and financial position known to us on the date of this declaration.</w:t>
            </w:r>
          </w:p>
        </w:tc>
        <w:tc>
          <w:tcPr>
            <w:tcW w:w="770" w:type="dxa"/>
            <w:shd w:val="clear" w:color="auto" w:fill="auto"/>
          </w:tcPr>
          <w:p w14:paraId="2B229D48" w14:textId="77777777" w:rsidR="00876FB2" w:rsidRPr="007D6D37" w:rsidRDefault="00876FB2" w:rsidP="008613EA">
            <w:pPr>
              <w:pStyle w:val="ListParagraph"/>
              <w:spacing w:before="120"/>
              <w:ind w:left="0"/>
              <w:jc w:val="both"/>
              <w:rPr>
                <w:color w:val="000000"/>
                <w:sz w:val="24"/>
                <w:szCs w:val="24"/>
              </w:rPr>
            </w:pPr>
          </w:p>
        </w:tc>
      </w:tr>
    </w:tbl>
    <w:p w14:paraId="7EFB5EE4" w14:textId="77777777" w:rsidR="00876FB2" w:rsidRPr="007D6D37" w:rsidRDefault="00876FB2" w:rsidP="00876FB2">
      <w:pPr>
        <w:pStyle w:val="ListParagraph"/>
        <w:spacing w:before="120"/>
        <w:ind w:left="0"/>
        <w:jc w:val="both"/>
        <w:rPr>
          <w:color w:val="000000"/>
          <w:sz w:val="24"/>
          <w:szCs w:val="24"/>
        </w:rPr>
      </w:pPr>
    </w:p>
    <w:p w14:paraId="0C74439F" w14:textId="77777777" w:rsidR="00876FB2" w:rsidRPr="007D6D37" w:rsidRDefault="00876FB2" w:rsidP="00876FB2">
      <w:pPr>
        <w:spacing w:after="0" w:line="240" w:lineRule="auto"/>
        <w:rPr>
          <w:b/>
          <w:bCs/>
          <w:szCs w:val="24"/>
          <w:u w:val="single"/>
        </w:rPr>
      </w:pPr>
    </w:p>
    <w:p w14:paraId="6352E8BA" w14:textId="77777777" w:rsidR="00876FB2" w:rsidRPr="007D6D37" w:rsidRDefault="00876FB2" w:rsidP="00876FB2">
      <w:pPr>
        <w:spacing w:after="0" w:line="240" w:lineRule="auto"/>
        <w:rPr>
          <w:b/>
          <w:bCs/>
          <w:szCs w:val="24"/>
          <w:u w:val="single"/>
        </w:rPr>
      </w:pPr>
      <w:r w:rsidRPr="007D6D37">
        <w:rPr>
          <w:b/>
          <w:bCs/>
          <w:szCs w:val="24"/>
          <w:u w:val="single"/>
        </w:rPr>
        <w:t>Deponents</w:t>
      </w:r>
    </w:p>
    <w:p w14:paraId="7EB709B9" w14:textId="77777777" w:rsidR="00876FB2" w:rsidRPr="007D6D37" w:rsidRDefault="00876FB2" w:rsidP="00876FB2">
      <w:pPr>
        <w:spacing w:after="0" w:line="240" w:lineRule="auto"/>
        <w:rPr>
          <w:i/>
          <w:iCs/>
          <w:szCs w:val="24"/>
        </w:rPr>
      </w:pPr>
      <w:r w:rsidRPr="007D6D37">
        <w:rPr>
          <w:i/>
          <w:iCs/>
          <w:szCs w:val="24"/>
        </w:rPr>
        <w:t>(Signed with names, Designations,</w:t>
      </w:r>
    </w:p>
    <w:p w14:paraId="4EFCFC76" w14:textId="77777777" w:rsidR="00876FB2" w:rsidRPr="007D6D37" w:rsidRDefault="00876FB2" w:rsidP="00876FB2">
      <w:pPr>
        <w:spacing w:after="0" w:line="240" w:lineRule="auto"/>
        <w:rPr>
          <w:i/>
          <w:iCs/>
          <w:szCs w:val="24"/>
        </w:rPr>
      </w:pPr>
      <w:r w:rsidRPr="007D6D37">
        <w:rPr>
          <w:i/>
          <w:iCs/>
          <w:szCs w:val="24"/>
        </w:rPr>
        <w:t>residential addresses and CNIC numbers)</w:t>
      </w:r>
    </w:p>
    <w:p w14:paraId="5A6E1741" w14:textId="77777777" w:rsidR="00876FB2" w:rsidRPr="007D6D37" w:rsidRDefault="00876FB2" w:rsidP="00876FB2">
      <w:pPr>
        <w:spacing w:after="0" w:line="259" w:lineRule="auto"/>
        <w:ind w:left="360"/>
        <w:rPr>
          <w:szCs w:val="24"/>
        </w:rPr>
      </w:pPr>
    </w:p>
    <w:p w14:paraId="4C7EF107" w14:textId="77777777" w:rsidR="00876FB2" w:rsidRPr="007D6D37" w:rsidRDefault="00876FB2" w:rsidP="00876FB2">
      <w:pPr>
        <w:ind w:right="63"/>
        <w:rPr>
          <w:szCs w:val="24"/>
        </w:rPr>
      </w:pPr>
      <w:r w:rsidRPr="007D6D37">
        <w:rPr>
          <w:szCs w:val="24"/>
        </w:rPr>
        <w:t xml:space="preserve">Date:  _____ </w:t>
      </w:r>
    </w:p>
    <w:p w14:paraId="3CF18045" w14:textId="77777777" w:rsidR="00876FB2" w:rsidRPr="007D6D37" w:rsidRDefault="00876FB2" w:rsidP="00876FB2">
      <w:pPr>
        <w:ind w:right="63"/>
        <w:rPr>
          <w:szCs w:val="24"/>
        </w:rPr>
      </w:pPr>
      <w:r w:rsidRPr="007D6D37">
        <w:rPr>
          <w:szCs w:val="24"/>
        </w:rPr>
        <w:t xml:space="preserve">Place: _____ </w:t>
      </w:r>
      <w:r w:rsidRPr="007D6D37">
        <w:rPr>
          <w:szCs w:val="24"/>
        </w:rPr>
        <w:tab/>
      </w:r>
      <w:bookmarkEnd w:id="1"/>
      <w:r w:rsidRPr="007D6D37">
        <w:rPr>
          <w:szCs w:val="24"/>
        </w:rPr>
        <w:tab/>
      </w:r>
      <w:r w:rsidRPr="007D6D37">
        <w:rPr>
          <w:szCs w:val="24"/>
        </w:rPr>
        <w:tab/>
      </w:r>
      <w:r w:rsidRPr="007D6D37">
        <w:rPr>
          <w:szCs w:val="24"/>
        </w:rPr>
        <w:tab/>
      </w:r>
      <w:r w:rsidRPr="007D6D37">
        <w:rPr>
          <w:szCs w:val="24"/>
        </w:rPr>
        <w:tab/>
      </w:r>
      <w:r w:rsidRPr="007D6D37">
        <w:rPr>
          <w:szCs w:val="24"/>
        </w:rPr>
        <w:tab/>
      </w:r>
      <w:proofErr w:type="gramStart"/>
      <w:r w:rsidRPr="007D6D37">
        <w:rPr>
          <w:szCs w:val="24"/>
        </w:rPr>
        <w:tab/>
        <w:t xml:space="preserve">  </w:t>
      </w:r>
      <w:r w:rsidRPr="007D6D37">
        <w:rPr>
          <w:szCs w:val="24"/>
        </w:rPr>
        <w:tab/>
      </w:r>
      <w:proofErr w:type="gramEnd"/>
      <w:r w:rsidRPr="007D6D37">
        <w:rPr>
          <w:szCs w:val="24"/>
        </w:rPr>
        <w:tab/>
      </w:r>
      <w:r w:rsidRPr="007D6D37">
        <w:rPr>
          <w:szCs w:val="24"/>
        </w:rPr>
        <w:tab/>
        <w:t>Verified/Attested by</w:t>
      </w:r>
    </w:p>
    <w:p w14:paraId="17D2B208" w14:textId="77777777" w:rsidR="00876FB2" w:rsidRPr="007D6D37" w:rsidRDefault="00876FB2" w:rsidP="00876FB2">
      <w:pPr>
        <w:spacing w:after="0" w:line="240" w:lineRule="auto"/>
        <w:ind w:left="4320"/>
        <w:jc w:val="center"/>
        <w:rPr>
          <w:szCs w:val="24"/>
        </w:rPr>
      </w:pPr>
      <w:r w:rsidRPr="007D6D37">
        <w:rPr>
          <w:szCs w:val="24"/>
        </w:rPr>
        <w:t>Class-I Magistrate / Oath Commissioner / Notary Public</w:t>
      </w:r>
    </w:p>
    <w:p w14:paraId="0904A404" w14:textId="18A41029" w:rsidR="00876FB2" w:rsidRDefault="00876FB2" w:rsidP="00876FB2">
      <w:pPr>
        <w:spacing w:after="0" w:line="240" w:lineRule="auto"/>
        <w:ind w:left="4320"/>
        <w:jc w:val="center"/>
        <w:rPr>
          <w:szCs w:val="24"/>
        </w:rPr>
      </w:pPr>
      <w:r w:rsidRPr="007D6D37">
        <w:rPr>
          <w:szCs w:val="24"/>
        </w:rPr>
        <w:t>Seal of Attesting Officer</w:t>
      </w:r>
    </w:p>
    <w:sectPr w:rsidR="00876FB2"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BBDDC" w14:textId="77777777" w:rsidR="009B3CB3" w:rsidRDefault="009B3CB3" w:rsidP="00932840">
      <w:pPr>
        <w:spacing w:after="0" w:line="240" w:lineRule="auto"/>
      </w:pPr>
      <w:r>
        <w:separator/>
      </w:r>
    </w:p>
  </w:endnote>
  <w:endnote w:type="continuationSeparator" w:id="0">
    <w:p w14:paraId="455A340D" w14:textId="77777777" w:rsidR="009B3CB3" w:rsidRDefault="009B3CB3"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A9E6" w14:textId="77777777" w:rsidR="009B3CB3" w:rsidRDefault="009B3CB3" w:rsidP="00932840">
      <w:pPr>
        <w:spacing w:after="0" w:line="240" w:lineRule="auto"/>
      </w:pPr>
      <w:r>
        <w:separator/>
      </w:r>
    </w:p>
  </w:footnote>
  <w:footnote w:type="continuationSeparator" w:id="0">
    <w:p w14:paraId="60268BA3" w14:textId="77777777" w:rsidR="009B3CB3" w:rsidRDefault="009B3CB3"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D16"/>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2140"/>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358"/>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254"/>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82F"/>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DD"/>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CB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7A3"/>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07073FA4-8A33-4F0D-8DD8-4123AB6E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2025-04-03T17:42:00Z</dcterms:created>
  <dcterms:modified xsi:type="dcterms:W3CDTF">2025-04-03T17:42:00Z</dcterms:modified>
</cp:coreProperties>
</file>