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E81" w:rsidRDefault="00313109" w:rsidP="00313109">
      <w:pPr>
        <w:pStyle w:val="Title"/>
      </w:pPr>
      <w:r>
        <w:t>SCOPE OF WORK</w:t>
      </w:r>
    </w:p>
    <w:p w:rsidR="00313109" w:rsidRDefault="00313109" w:rsidP="00313109">
      <w:pPr>
        <w:pStyle w:val="Heading1"/>
      </w:pPr>
      <w:r>
        <w:t>SYSTEM CENTER SUITE:</w:t>
      </w:r>
    </w:p>
    <w:p w:rsidR="00313109" w:rsidRDefault="00313109" w:rsidP="00313109">
      <w:pPr>
        <w:pStyle w:val="ListParagraph"/>
        <w:numPr>
          <w:ilvl w:val="0"/>
          <w:numId w:val="1"/>
        </w:numPr>
      </w:pPr>
      <w:r>
        <w:t>Delivery of Licenses within 1 week:</w:t>
      </w:r>
    </w:p>
    <w:p w:rsidR="00313109" w:rsidRDefault="00313109" w:rsidP="00313109">
      <w:pPr>
        <w:pStyle w:val="ListParagraph"/>
        <w:numPr>
          <w:ilvl w:val="1"/>
          <w:numId w:val="1"/>
        </w:numPr>
      </w:pPr>
      <w:r>
        <w:t xml:space="preserve">Microsoft System Center Data Center Edition Suite (2 Processor Qualified) Licenses. </w:t>
      </w:r>
    </w:p>
    <w:p w:rsidR="00313109" w:rsidRDefault="00313109" w:rsidP="006B06EE">
      <w:pPr>
        <w:pStyle w:val="ListParagraph"/>
        <w:numPr>
          <w:ilvl w:val="2"/>
          <w:numId w:val="7"/>
        </w:numPr>
      </w:pPr>
      <w:r>
        <w:t>Quantity: 04</w:t>
      </w:r>
    </w:p>
    <w:p w:rsidR="00313109" w:rsidRDefault="00313109" w:rsidP="00313109">
      <w:pPr>
        <w:pStyle w:val="ListParagraph"/>
        <w:numPr>
          <w:ilvl w:val="1"/>
          <w:numId w:val="1"/>
        </w:numPr>
      </w:pPr>
      <w:r>
        <w:t>Client Access Licenses/ Client Management Suite for System Center Data Center Edition.</w:t>
      </w:r>
    </w:p>
    <w:p w:rsidR="00313109" w:rsidRDefault="00313109" w:rsidP="006B06EE">
      <w:pPr>
        <w:pStyle w:val="ListParagraph"/>
        <w:numPr>
          <w:ilvl w:val="2"/>
          <w:numId w:val="3"/>
        </w:numPr>
      </w:pPr>
      <w:r>
        <w:t>Quantity: 30</w:t>
      </w:r>
    </w:p>
    <w:p w:rsidR="00313109" w:rsidRDefault="00313109" w:rsidP="00313109">
      <w:pPr>
        <w:pStyle w:val="ListParagraph"/>
        <w:numPr>
          <w:ilvl w:val="0"/>
          <w:numId w:val="1"/>
        </w:numPr>
      </w:pPr>
      <w:r>
        <w:t>Microsoft partnership letter.</w:t>
      </w:r>
    </w:p>
    <w:p w:rsidR="00313109" w:rsidRDefault="00313109" w:rsidP="00313109">
      <w:pPr>
        <w:pStyle w:val="ListParagraph"/>
        <w:numPr>
          <w:ilvl w:val="0"/>
          <w:numId w:val="1"/>
        </w:numPr>
      </w:pPr>
      <w:r w:rsidRPr="006029F0">
        <w:rPr>
          <w:b/>
        </w:rPr>
        <w:t>Free of cost</w:t>
      </w:r>
      <w:r>
        <w:t xml:space="preserve"> training covering planning, deployment and configuration offered for at least two SECP resources on the following System Center modules:</w:t>
      </w:r>
    </w:p>
    <w:p w:rsidR="00313109" w:rsidRDefault="00313109" w:rsidP="00313109">
      <w:pPr>
        <w:pStyle w:val="ListParagraph"/>
        <w:numPr>
          <w:ilvl w:val="1"/>
          <w:numId w:val="1"/>
        </w:numPr>
      </w:pPr>
      <w:r>
        <w:t>System Center Configuration Manager</w:t>
      </w:r>
      <w:r w:rsidR="0059780D">
        <w:t>.</w:t>
      </w:r>
    </w:p>
    <w:p w:rsidR="00313109" w:rsidRDefault="00313109" w:rsidP="00313109">
      <w:pPr>
        <w:pStyle w:val="ListParagraph"/>
        <w:numPr>
          <w:ilvl w:val="1"/>
          <w:numId w:val="1"/>
        </w:numPr>
      </w:pPr>
      <w:r>
        <w:t>System Center Service Manager</w:t>
      </w:r>
      <w:r w:rsidR="0059780D">
        <w:t>.</w:t>
      </w:r>
    </w:p>
    <w:p w:rsidR="00313109" w:rsidRDefault="00313109" w:rsidP="00313109">
      <w:pPr>
        <w:pStyle w:val="ListParagraph"/>
        <w:numPr>
          <w:ilvl w:val="1"/>
          <w:numId w:val="1"/>
        </w:numPr>
      </w:pPr>
      <w:r>
        <w:t>System Center Operations Manager</w:t>
      </w:r>
      <w:r w:rsidR="0059780D">
        <w:t>.</w:t>
      </w:r>
    </w:p>
    <w:p w:rsidR="00313109" w:rsidRDefault="00313109" w:rsidP="00313109">
      <w:pPr>
        <w:pStyle w:val="ListParagraph"/>
        <w:numPr>
          <w:ilvl w:val="1"/>
          <w:numId w:val="1"/>
        </w:numPr>
      </w:pPr>
      <w:r>
        <w:t>System Center Virtual Machine Manager</w:t>
      </w:r>
      <w:r w:rsidR="0059780D">
        <w:t>.</w:t>
      </w:r>
    </w:p>
    <w:p w:rsidR="006029F0" w:rsidRDefault="00313109" w:rsidP="00313109">
      <w:r w:rsidRPr="006029F0">
        <w:rPr>
          <w:b/>
          <w:u w:val="single"/>
        </w:rPr>
        <w:t>NOTE:</w:t>
      </w:r>
      <w:r>
        <w:t xml:space="preserve"> </w:t>
      </w:r>
    </w:p>
    <w:p w:rsidR="00313109" w:rsidRDefault="00313109" w:rsidP="006029F0">
      <w:pPr>
        <w:pStyle w:val="ListParagraph"/>
        <w:numPr>
          <w:ilvl w:val="1"/>
          <w:numId w:val="3"/>
        </w:numPr>
      </w:pPr>
      <w:r>
        <w:t>Deployment of Microsoft Sys</w:t>
      </w:r>
      <w:r w:rsidR="006B06EE">
        <w:t xml:space="preserve">tem Center is </w:t>
      </w:r>
      <w:r w:rsidR="001F0666">
        <w:t xml:space="preserve">NOT </w:t>
      </w:r>
      <w:r w:rsidR="006B06EE">
        <w:t>a requirement</w:t>
      </w:r>
      <w:r>
        <w:t xml:space="preserve"> </w:t>
      </w:r>
      <w:r w:rsidR="006B06EE">
        <w:t>(t</w:t>
      </w:r>
      <w:r w:rsidR="006029F0">
        <w:t>his should be covered in training offered)</w:t>
      </w:r>
      <w:r w:rsidR="0059780D">
        <w:t>.</w:t>
      </w:r>
    </w:p>
    <w:p w:rsidR="006029F0" w:rsidRDefault="006029F0" w:rsidP="006029F0">
      <w:pPr>
        <w:pStyle w:val="ListParagraph"/>
        <w:numPr>
          <w:ilvl w:val="1"/>
          <w:numId w:val="3"/>
        </w:numPr>
      </w:pPr>
      <w:r>
        <w:t>Licenses should be OLP. OEM licenses will not be accepted.</w:t>
      </w:r>
    </w:p>
    <w:p w:rsidR="00313109" w:rsidRDefault="008E1A45" w:rsidP="00313109">
      <w:pPr>
        <w:pStyle w:val="Heading1"/>
      </w:pPr>
      <w:r>
        <w:t xml:space="preserve">MS </w:t>
      </w:r>
      <w:r w:rsidR="00313109">
        <w:t>WINDOWS SERVER 2012 R2:</w:t>
      </w:r>
    </w:p>
    <w:p w:rsidR="006029F0" w:rsidRDefault="006029F0" w:rsidP="006029F0">
      <w:pPr>
        <w:pStyle w:val="ListParagraph"/>
        <w:numPr>
          <w:ilvl w:val="0"/>
          <w:numId w:val="4"/>
        </w:numPr>
      </w:pPr>
      <w:r>
        <w:t>Delivery of Licenses within 1 week:</w:t>
      </w:r>
    </w:p>
    <w:p w:rsidR="006029F0" w:rsidRDefault="008E1A45" w:rsidP="006029F0">
      <w:pPr>
        <w:pStyle w:val="ListParagraph"/>
        <w:numPr>
          <w:ilvl w:val="0"/>
          <w:numId w:val="5"/>
        </w:numPr>
      </w:pPr>
      <w:r>
        <w:t>MS W</w:t>
      </w:r>
      <w:r w:rsidR="006029F0" w:rsidRPr="006029F0">
        <w:t xml:space="preserve">indows Server 2012 R2 Data Center Edition </w:t>
      </w:r>
      <w:r>
        <w:t>(</w:t>
      </w:r>
      <w:r w:rsidR="006029F0" w:rsidRPr="006029F0">
        <w:t>2 Processor Qualified</w:t>
      </w:r>
      <w:r>
        <w:t>)</w:t>
      </w:r>
      <w:r w:rsidR="006029F0" w:rsidRPr="006029F0">
        <w:t xml:space="preserve"> License </w:t>
      </w:r>
    </w:p>
    <w:p w:rsidR="006029F0" w:rsidRDefault="006029F0" w:rsidP="006029F0">
      <w:pPr>
        <w:pStyle w:val="ListParagraph"/>
        <w:numPr>
          <w:ilvl w:val="1"/>
          <w:numId w:val="6"/>
        </w:numPr>
      </w:pPr>
      <w:r>
        <w:t>Quantity: 04</w:t>
      </w:r>
    </w:p>
    <w:p w:rsidR="006029F0" w:rsidRDefault="006029F0" w:rsidP="006029F0">
      <w:pPr>
        <w:pStyle w:val="ListParagraph"/>
        <w:numPr>
          <w:ilvl w:val="0"/>
          <w:numId w:val="4"/>
        </w:numPr>
      </w:pPr>
      <w:r>
        <w:t>Microsoft partnership letter.</w:t>
      </w:r>
    </w:p>
    <w:p w:rsidR="001F0666" w:rsidRDefault="001F0666" w:rsidP="001F0666">
      <w:pPr>
        <w:pStyle w:val="ListParagraph"/>
        <w:numPr>
          <w:ilvl w:val="0"/>
          <w:numId w:val="4"/>
        </w:numPr>
      </w:pPr>
      <w:r w:rsidRPr="001F0666">
        <w:rPr>
          <w:b/>
        </w:rPr>
        <w:t>Free of cost</w:t>
      </w:r>
      <w:r>
        <w:t xml:space="preserve"> training offered for at least two SECP resources on Windows Server 2012 R2 covering:</w:t>
      </w:r>
    </w:p>
    <w:p w:rsidR="001F0666" w:rsidRDefault="001F0666" w:rsidP="001F0666">
      <w:pPr>
        <w:pStyle w:val="ListParagraph"/>
        <w:numPr>
          <w:ilvl w:val="1"/>
          <w:numId w:val="4"/>
        </w:numPr>
      </w:pPr>
      <w:r>
        <w:t>Planning, deployment and configuration.</w:t>
      </w:r>
    </w:p>
    <w:p w:rsidR="001F0666" w:rsidRDefault="001F0666" w:rsidP="001F0666">
      <w:pPr>
        <w:pStyle w:val="ListParagraph"/>
        <w:numPr>
          <w:ilvl w:val="1"/>
          <w:numId w:val="4"/>
        </w:numPr>
      </w:pPr>
      <w:r>
        <w:t>Active Directory, DNS and Group Policy configurations.</w:t>
      </w:r>
    </w:p>
    <w:p w:rsidR="001F0666" w:rsidRDefault="001F0666" w:rsidP="001F0666">
      <w:pPr>
        <w:pStyle w:val="ListParagraph"/>
        <w:numPr>
          <w:ilvl w:val="1"/>
          <w:numId w:val="4"/>
        </w:numPr>
      </w:pPr>
      <w:r>
        <w:t>Network infrastructure configurations.</w:t>
      </w:r>
    </w:p>
    <w:p w:rsidR="001F0666" w:rsidRDefault="001F0666" w:rsidP="001F0666">
      <w:pPr>
        <w:pStyle w:val="ListParagraph"/>
        <w:numPr>
          <w:ilvl w:val="1"/>
          <w:numId w:val="4"/>
        </w:numPr>
      </w:pPr>
      <w:r>
        <w:t>Cloud infrastructure configurations.</w:t>
      </w:r>
    </w:p>
    <w:p w:rsidR="006029F0" w:rsidRDefault="006029F0" w:rsidP="006029F0">
      <w:r w:rsidRPr="006029F0">
        <w:rPr>
          <w:b/>
          <w:u w:val="single"/>
        </w:rPr>
        <w:t>NOTE:</w:t>
      </w:r>
      <w:r>
        <w:t xml:space="preserve"> </w:t>
      </w:r>
    </w:p>
    <w:p w:rsidR="00040DF6" w:rsidRDefault="006029F0" w:rsidP="00040DF6">
      <w:pPr>
        <w:pStyle w:val="ListParagraph"/>
        <w:numPr>
          <w:ilvl w:val="1"/>
          <w:numId w:val="6"/>
        </w:numPr>
        <w:ind w:left="1440"/>
      </w:pPr>
      <w:r>
        <w:t xml:space="preserve">Deployment of Microsoft </w:t>
      </w:r>
      <w:r w:rsidR="00040DF6">
        <w:t>Server 2012 R2</w:t>
      </w:r>
      <w:r w:rsidR="006B06EE">
        <w:t xml:space="preserve"> is </w:t>
      </w:r>
      <w:r w:rsidR="001F0666">
        <w:t xml:space="preserve">NOT </w:t>
      </w:r>
      <w:r w:rsidR="006B06EE">
        <w:t>a requirement</w:t>
      </w:r>
      <w:r w:rsidR="001F0666">
        <w:t xml:space="preserve"> </w:t>
      </w:r>
      <w:r w:rsidR="001F0666">
        <w:t>(</w:t>
      </w:r>
      <w:r w:rsidR="001F0666">
        <w:t>t</w:t>
      </w:r>
      <w:r w:rsidR="001F0666">
        <w:t>his should be covered in training offered)</w:t>
      </w:r>
      <w:r w:rsidR="0059780D">
        <w:t>.</w:t>
      </w:r>
    </w:p>
    <w:p w:rsidR="006029F0" w:rsidRPr="006029F0" w:rsidRDefault="00040DF6" w:rsidP="006029F0">
      <w:pPr>
        <w:pStyle w:val="ListParagraph"/>
        <w:numPr>
          <w:ilvl w:val="1"/>
          <w:numId w:val="6"/>
        </w:numPr>
        <w:ind w:left="1440"/>
      </w:pPr>
      <w:r>
        <w:t xml:space="preserve">Licenses should be OLP. OEM licenses will not </w:t>
      </w:r>
      <w:bookmarkStart w:id="0" w:name="_GoBack"/>
      <w:bookmarkEnd w:id="0"/>
      <w:r>
        <w:t>be accepted.</w:t>
      </w:r>
    </w:p>
    <w:sectPr w:rsidR="006029F0" w:rsidRPr="00602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5B3B"/>
    <w:multiLevelType w:val="hybridMultilevel"/>
    <w:tmpl w:val="B40CA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74300"/>
    <w:multiLevelType w:val="hybridMultilevel"/>
    <w:tmpl w:val="2974B3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B6B55E4"/>
    <w:multiLevelType w:val="hybridMultilevel"/>
    <w:tmpl w:val="0D92E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E3426"/>
    <w:multiLevelType w:val="hybridMultilevel"/>
    <w:tmpl w:val="069CD2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87F030B"/>
    <w:multiLevelType w:val="hybridMultilevel"/>
    <w:tmpl w:val="1324C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31F33"/>
    <w:multiLevelType w:val="hybridMultilevel"/>
    <w:tmpl w:val="3FD41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81529"/>
    <w:multiLevelType w:val="hybridMultilevel"/>
    <w:tmpl w:val="09F65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09"/>
    <w:rsid w:val="00040DF6"/>
    <w:rsid w:val="00123C73"/>
    <w:rsid w:val="001F0666"/>
    <w:rsid w:val="00313109"/>
    <w:rsid w:val="00402E81"/>
    <w:rsid w:val="0059780D"/>
    <w:rsid w:val="006029F0"/>
    <w:rsid w:val="006B06EE"/>
    <w:rsid w:val="00733F2C"/>
    <w:rsid w:val="008E1A45"/>
    <w:rsid w:val="00B1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1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131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31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131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131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1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131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31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131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13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Talha Monis</dc:creator>
  <cp:lastModifiedBy>Usman Ahmad Malik</cp:lastModifiedBy>
  <cp:revision>5</cp:revision>
  <dcterms:created xsi:type="dcterms:W3CDTF">2015-06-20T23:17:00Z</dcterms:created>
  <dcterms:modified xsi:type="dcterms:W3CDTF">2015-06-21T00:19:00Z</dcterms:modified>
</cp:coreProperties>
</file>